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right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43EDC2F2" wp14:editId="677F6FD0">
            <wp:simplePos x="0" y="0"/>
            <wp:positionH relativeFrom="margin">
              <wp:posOffset>3810</wp:posOffset>
            </wp:positionH>
            <wp:positionV relativeFrom="margin">
              <wp:posOffset>22860</wp:posOffset>
            </wp:positionV>
            <wp:extent cx="933450" cy="181610"/>
            <wp:effectExtent l="0" t="0" r="0" b="8890"/>
            <wp:wrapThrough wrapText="bothSides">
              <wp:wrapPolygon edited="0">
                <wp:start x="0" y="0"/>
                <wp:lineTo x="0" y="20392"/>
                <wp:lineTo x="21159" y="20392"/>
                <wp:lineTo x="21159" y="6797"/>
                <wp:lineTo x="16310" y="0"/>
                <wp:lineTo x="0" y="0"/>
              </wp:wrapPolygon>
            </wp:wrapThrough>
            <wp:docPr id="1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181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Сервіс пошуку роботи №1 в Україні</w:t>
      </w:r>
    </w:p>
    <w:p>
      <w:pPr>
        <w:pStyle w:val="hr"/>
      </w:pPr>
    </w:p>
    <w:p>
      <w:pPr>
        <w:spacing w:line="240" w:lineRule="auto"/>
      </w:pPr>
      <w:r>
        <w:rPr>
          <w:rStyle w:val="10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4584065</wp:posOffset>
            </wp:positionH>
            <wp:positionV relativeFrom="paragraph">
              <wp:posOffset>14605</wp:posOffset>
            </wp:positionV>
            <wp:extent cx="1371600" cy="1828165"/>
            <wp:effectExtent l="0" t="0" r="0" b="635"/>
            <wp:wrapSquare wrapText="bothSides"/>
            <wp:docPr id="3" name="portra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ortrait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828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Резюме від 5 жовтня 2025</w:t>
      </w:r>
      <w:r>
        <w:br/>
      </w:r>
      <w:r>
        <w:rPr>
          <w:rStyle w:val="10"/>
        </w:rPr>
        <w:t>Кліменчук Іра</w:t>
      </w:r>
    </w:p>
    <w:p>
      <w:pPr>
        <w:pStyle w:val="2"/>
      </w:pPr>
      <w:r>
        <w:t>Менеджер з логістики</w:t>
      </w:r>
    </w:p>
    <w:p>
      <w:pPr>
        <w:tabs>
          <w:tab w:val="left" w:pos="2370"/>
        </w:tabs>
      </w:pPr>
      <w:r>
        <w:rPr>
          <w:color w:val="6B7886"/>
        </w:rPr>
        <w:t>Розглядає посади:</w:t>
      </w:r>
      <w:r>
        <w:tab/>
      </w:r>
      <w:r>
        <w:t>Менеджер з логістики, Адміністратор, Оператор чата</w:t>
      </w:r>
    </w:p>
    <w:p>
      <w:pPr>
        <w:tabs>
          <w:tab w:val="left" w:pos="2370"/>
        </w:tabs>
      </w:pPr>
      <w:r>
        <w:rPr>
          <w:color w:val="6B7886"/>
        </w:rPr>
        <w:t>Вид зайнятості:</w:t>
      </w:r>
      <w:r>
        <w:tab/>
      </w:r>
      <w:r>
        <w:t>неповна</w:t>
      </w:r>
    </w:p>
    <w:p>
      <w:pPr>
        <w:tabs>
          <w:tab w:val="left" w:pos="2370"/>
        </w:tabs>
      </w:pPr>
      <w:r>
        <w:rPr>
          <w:color w:val="6B7886"/>
        </w:rPr>
        <w:t>Зарплата:</w:t>
      </w:r>
      <w:r>
        <w:tab/>
      </w:r>
      <w:r>
        <w:t>20 000 грн/міс</w:t>
      </w:r>
    </w:p>
    <w:p>
      <w:pPr>
        <w:tabs>
          <w:tab w:val="left" w:pos="2370"/>
        </w:tabs>
      </w:pPr>
      <w:r>
        <w:rPr>
          <w:color w:val="6B7886"/>
        </w:rPr>
        <w:t>Вік:</w:t>
      </w:r>
      <w:r>
        <w:tab/>
      </w:r>
      <w:r>
        <w:t>33 роки</w:t>
      </w:r>
    </w:p>
    <w:p>
      <w:pPr>
        <w:tabs>
          <w:tab w:val="left" w:pos="2370"/>
        </w:tabs>
      </w:pPr>
      <w:r>
        <w:rPr>
          <w:color w:val="6B7886"/>
        </w:rPr>
        <w:t>Місто:</w:t>
      </w:r>
      <w:r>
        <w:tab/>
      </w:r>
      <w:r>
        <w:t>Стрий</w:t>
      </w:r>
    </w:p>
    <w:p>
      <w:pPr>
        <w:pStyle w:val="2"/>
      </w:pPr>
      <w:r>
        <w:t>Контактна інформація</w:t>
      </w:r>
    </w:p>
    <w:p>
      <w:pPr>
        <w:tabs>
          <w:tab w:val="left" w:pos="2370"/>
        </w:tabs>
      </w:pPr>
      <w:r>
        <w:rPr>
          <w:color w:val="6B7886"/>
        </w:rPr>
        <w:t>Телефон:</w:t>
      </w:r>
      <w:r>
        <w:tab/>
      </w:r>
      <w:r>
        <w:t>063 691-07-23</w:t>
      </w:r>
    </w:p>
    <w:p>
      <w:pPr>
        <w:tabs>
          <w:tab w:val="left" w:pos="2370"/>
        </w:tabs>
      </w:pPr>
      <w:r>
        <w:rPr>
          <w:color w:val="6B7886"/>
        </w:rPr>
        <w:t>Ел. пошта:</w:t>
      </w:r>
      <w:r>
        <w:tab/>
      </w:r>
      <w:r>
        <w:t>iraklimenchuk@ukr.net</w:t>
      </w:r>
    </w:p>
    <w:p>
      <w:pPr>
        <w:pStyle w:val="2"/>
      </w:pPr>
      <w:r>
        <w:t>Досвід роботи</w:t>
      </w:r>
    </w:p>
    <w:p>
      <w:pPr>
        <w:pStyle w:val="3"/>
      </w:pPr>
      <w:r>
        <w:t>Менеджер з експорту</w:t>
      </w:r>
    </w:p>
    <w:p>
      <w:r>
        <w:t>з 09.2024 по нині (1 рік 1 місяць)</w:t>
      </w:r>
      <w:r>
        <w:br/>
      </w:r>
      <w:r>
        <w:t>ТОВ «Хаус Мобель», Стрий (Оптова торгівля, дистрибуція, імпорт, експорт)</w:t>
      </w:r>
    </w:p>
    <w:p>
      <w:r>
        <w:t>Приймання та опрацювання замовлень від клієнтів;</w:t>
      </w:r>
      <w:r>
        <w:br/>
      </w:r>
      <w:r>
        <w:t>Пошук і залучення нових партнерів на зовнішніх ринках;</w:t>
      </w:r>
      <w:r>
        <w:br/>
      </w:r>
      <w:r>
        <w:t>Ведення переговорів та підтримка ділової комунікації з клієнтами;</w:t>
      </w:r>
      <w:r>
        <w:br/>
      </w:r>
      <w:r>
        <w:t>Оформлення експортної документації (контракти, інвойси, митні документи тощо);</w:t>
      </w:r>
      <w:r>
        <w:br/>
      </w:r>
      <w:r>
        <w:t>Організація та контроль логістики: підбір транспорту, узгодження умов доставки;</w:t>
      </w:r>
      <w:r>
        <w:br/>
      </w:r>
      <w:r>
        <w:t>Контроль виконання умов договорів та термінів постачання;</w:t>
      </w:r>
      <w:r>
        <w:br/>
      </w:r>
      <w:r>
        <w:t>Взаємодія з митними брокерами, транспортними компаніями та іншими підрядниками;</w:t>
      </w:r>
      <w:r>
        <w:br/>
      </w:r>
      <w:r>
        <w:t>Аналіз ринку та моніторинг конкурентного середовища</w:t>
      </w:r>
    </w:p>
    <w:p>
      <w:pPr>
        <w:pStyle w:val="3"/>
      </w:pPr>
      <w:r>
        <w:t>Обліковець</w:t>
      </w:r>
    </w:p>
    <w:p>
      <w:r>
        <w:t>з 08.2023 по 09.2024 (1 рік 1 місяць)</w:t>
      </w:r>
      <w:r>
        <w:br/>
      </w:r>
      <w:r>
        <w:t>IDS Ukraine, Моршин (Харчова промисловість)</w:t>
      </w:r>
    </w:p>
    <w:p>
      <w:r>
        <w:t>- Облік ТМЦ</w:t>
      </w:r>
      <w:r>
        <w:br/>
      </w:r>
      <w:r>
        <w:t>- Розроблення графіку виходу працівників</w:t>
      </w:r>
      <w:r>
        <w:br/>
      </w:r>
      <w:r>
        <w:t>- Ведення обліку робочого часу персоналу</w:t>
      </w:r>
      <w:r>
        <w:br/>
      </w:r>
      <w:r>
        <w:t>- Ведення звітності дільниці</w:t>
      </w:r>
    </w:p>
    <w:p>
      <w:pPr>
        <w:pStyle w:val="3"/>
      </w:pPr>
      <w:r>
        <w:t>Менеджер ЗЕД</w:t>
      </w:r>
    </w:p>
    <w:p>
      <w:r>
        <w:t>з 07.2021 по 02.2022 (7 місяців)</w:t>
      </w:r>
      <w:r>
        <w:br/>
      </w:r>
      <w:r>
        <w:t>ТОВ "Компанія Генезіс", Стрий (Оптова торгівля, дистрибуція, імпорт, експорт)</w:t>
      </w:r>
    </w:p>
    <w:p>
      <w:r>
        <w:t>Оформлення митних документів</w:t>
      </w:r>
      <w:r>
        <w:br/>
      </w:r>
      <w:r>
        <w:t>Орагнізація логістичних процесів та оптимізація витрат на транспортування вантажів</w:t>
      </w:r>
      <w:r>
        <w:br/>
      </w:r>
      <w:r>
        <w:t>Ведення документації на підприємстві та виписка всіх супровідних документів</w:t>
      </w:r>
    </w:p>
    <w:p>
      <w:pPr>
        <w:pStyle w:val="3"/>
      </w:pPr>
      <w:r>
        <w:t>Адміністратор</w:t>
      </w:r>
    </w:p>
    <w:p>
      <w:r>
        <w:t>з 09.2019 по 06.2021 (1 рік 9 місяців)</w:t>
      </w:r>
      <w:r>
        <w:br/>
      </w:r>
      <w:r>
        <w:t>ГО "Українська академія лідерства", Львів (Неформальна освіта)</w:t>
      </w:r>
    </w:p>
    <w:p>
      <w:r>
        <w:t>забезпечення побуту;</w:t>
      </w:r>
      <w:r>
        <w:br/>
      </w:r>
      <w:r>
        <w:t>Проведення переговорів з локальними постачальниками;</w:t>
      </w:r>
      <w:r>
        <w:br/>
      </w:r>
      <w:r>
        <w:t>Ведення документального обліку витрат осередку, інвентаризації матеріальних</w:t>
      </w:r>
      <w:r>
        <w:br/>
      </w:r>
      <w:r>
        <w:t>цінностей;</w:t>
      </w:r>
      <w:r>
        <w:br/>
      </w:r>
      <w:r>
        <w:t>Адміністративний/логістичний/організаційний супровід діяльності менторів;</w:t>
      </w:r>
      <w:r>
        <w:br/>
      </w:r>
      <w:r>
        <w:t>Відповідальність за бюджетування;</w:t>
      </w:r>
    </w:p>
    <w:p>
      <w:pPr>
        <w:pStyle w:val="3"/>
      </w:pPr>
      <w:r>
        <w:t>Менеджер з логістики</w:t>
      </w:r>
    </w:p>
    <w:p>
      <w:r>
        <w:t>з 09.2013 по 09.2019 (6 років)</w:t>
      </w:r>
      <w:r>
        <w:br/>
      </w:r>
      <w:r>
        <w:t>ТОВ "ММ-Пласт", Стрий (виробництво)</w:t>
      </w:r>
    </w:p>
    <w:p>
      <w:r>
        <w:t>Впевнений користувач ПК, досвід роботи з клієнтами, виписка рахунків, видаткових, податкових, організація перевезень, організація роботи на виробництві, ведення дебіторської заборгованості, рух товару, сировини та інших матеріалів, звіти з продажу, зведення статистичних даних, ведення прийому громадян, складання юридичних документів, складання посадових інструкцій, наказів, протоколів, вільно орієнтуюсь в законодавчій базі. Готова вдосконалювати свої професійні навики, а також розвиватись в інших галузях.</w:t>
      </w:r>
    </w:p>
    <w:p>
      <w:pPr>
        <w:pStyle w:val="2"/>
      </w:pPr>
      <w:r>
        <w:t>Освіта</w:t>
      </w:r>
    </w:p>
    <w:p>
      <w:pPr>
        <w:pStyle w:val="3"/>
      </w:pPr>
      <w:r>
        <w:t>Національний університет Львівська політехніка</w:t>
      </w:r>
    </w:p>
    <w:p>
      <w:r>
        <w:t>правознавство та облік і аудит, Стрий</w:t>
      </w:r>
      <w:r>
        <w:br/>
      </w:r>
      <w:r>
        <w:t>Вища, з 2011 по 2016 (5 років)</w:t>
      </w:r>
    </w:p>
    <w:p>
      <w:r>
        <w:t>2007р. – 2011р. – Стрийський коледж ЛНАУ за спеціальністю «Правознавство», кваліфікація – молодший спеціаліст.</w:t>
      </w:r>
      <w:r>
        <w:br/>
      </w:r>
      <w:r>
        <w:t/>
      </w:r>
      <w:r>
        <w:br/>
      </w:r>
      <w:r>
        <w:t>2011р. – 2013р. Національний університет «Львівська політехніка», за спеціальністю «Правознавство», кваліфікація – бакалавр.</w:t>
      </w:r>
      <w:r>
        <w:br/>
      </w:r>
      <w:r>
        <w:t/>
      </w:r>
      <w:r>
        <w:br/>
      </w:r>
      <w:r>
        <w:t>2014р. – 2016р. Національний університет «Львівська політехніка» , за спеціальністю облік і аудит, кваліфікація – спеціаліст.</w:t>
      </w:r>
    </w:p>
    <w:p>
      <w:pPr>
        <w:pStyle w:val="2"/>
      </w:pPr>
      <w:r>
        <w:t>Додаткова освіта та сертифікати</w:t>
      </w:r>
    </w:p>
    <w:p>
      <w:pPr>
        <w:pStyle w:val="3"/>
      </w:pPr>
      <w:r>
        <w:t>проходжу курс навчання: Задизайни. Сайти+рекламні банери</w:t>
      </w:r>
    </w:p>
    <w:p>
      <w:r>
        <w:t>2020</w:t>
      </w:r>
    </w:p>
    <w:p>
      <w:pPr>
        <w:pStyle w:val="2"/>
      </w:pPr>
      <w:r>
        <w:t>Знання і навички</w:t>
      </w:r>
    </w:p>
    <w:p>
      <w:r>
        <w:t>Користувач ПК, MS Office, 1С</w:t>
      </w:r>
    </w:p>
    <w:p>
      <w:pPr>
        <w:pStyle w:val="2"/>
      </w:pPr>
      <w:r>
        <w:t>Знання мов</w:t>
      </w:r>
    </w:p>
    <w:p>
      <w:r>
        <w:t>Англійська ─ середній</w:t>
      </w:r>
    </w:p>
    <w:p>
      <w:pPr>
        <w:pStyle w:val="2"/>
      </w:pPr>
      <w:r>
        <w:t>Додаткова інформація</w:t>
      </w:r>
    </w:p>
    <w:p>
      <w:r>
        <w:t>Комунікабельна, відповідальна, пунктуальна, спрямована на кінцевий результат, стресостійка, вмію працювати в команді та інивіуально.</w:t>
      </w:r>
    </w:p>
    <w:p>
      <w:pPr>
        <w:pStyle w:val="hr"/>
      </w:pPr>
    </w:p>
    <w:p>
      <w:r>
        <w:t>Резюме кандидата розміщено за адресою: https://www.work.ua/resumes/5391167/?puid=13931</w:t>
      </w:r>
    </w:p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D3AFCC" w14:textId="77777777" w:rsidR="003F4B24" w:rsidRDefault="003F4B24" w:rsidP="00BE6073">
      <w:r>
        <w:separator/>
      </w:r>
    </w:p>
  </w:endnote>
  <w:endnote w:type="continuationSeparator" w:id="0">
    <w:p w14:paraId="2B9EDB27" w14:textId="77777777" w:rsidR="003F4B24" w:rsidRDefault="003F4B24" w:rsidP="00BE6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AA189" w14:textId="77777777" w:rsidR="003F4B24" w:rsidRDefault="003F4B24" w:rsidP="00BE6073">
      <w:r>
        <w:separator/>
      </w:r>
    </w:p>
  </w:footnote>
  <w:footnote w:type="continuationSeparator" w:id="0">
    <w:p w14:paraId="744DF13A" w14:textId="77777777" w:rsidR="003F4B24" w:rsidRDefault="003F4B24" w:rsidP="00BE6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23498"/>
    <w:multiLevelType w:val="hybridMultilevel"/>
    <w:tmpl w:val="F29C0D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3E6"/>
    <w:rsid w:val="0016728F"/>
    <w:rsid w:val="00233B50"/>
    <w:rsid w:val="0028624D"/>
    <w:rsid w:val="002C6F68"/>
    <w:rsid w:val="002D02F1"/>
    <w:rsid w:val="002E6752"/>
    <w:rsid w:val="0034609A"/>
    <w:rsid w:val="003F4B24"/>
    <w:rsid w:val="003F7B99"/>
    <w:rsid w:val="00467FBC"/>
    <w:rsid w:val="004D3EE1"/>
    <w:rsid w:val="00513DFA"/>
    <w:rsid w:val="005B1633"/>
    <w:rsid w:val="00645A91"/>
    <w:rsid w:val="00691A88"/>
    <w:rsid w:val="006D747D"/>
    <w:rsid w:val="006E0882"/>
    <w:rsid w:val="00721FCF"/>
    <w:rsid w:val="00830A88"/>
    <w:rsid w:val="0091088B"/>
    <w:rsid w:val="009123E6"/>
    <w:rsid w:val="0093327E"/>
    <w:rsid w:val="00BE02A5"/>
    <w:rsid w:val="00BE6073"/>
    <w:rsid w:val="00BE71ED"/>
    <w:rsid w:val="00C36604"/>
    <w:rsid w:val="00C87418"/>
    <w:rsid w:val="00C9581D"/>
    <w:rsid w:val="00CA310D"/>
    <w:rsid w:val="00E02AE1"/>
    <w:rsid w:val="00E22237"/>
    <w:rsid w:val="00E47EA6"/>
    <w:rsid w:val="00F2740E"/>
    <w:rsid w:val="00F9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5C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68"/>
    <w:pPr>
      <w:spacing w:before="120" w:after="120" w:line="288" w:lineRule="auto"/>
    </w:pPr>
    <w:rPr>
      <w:rFonts w:ascii="Arial" w:hAnsi="Arial"/>
      <w:sz w:val="22"/>
      <w:lang w:val="ru-RU"/>
    </w:rPr>
  </w:style>
  <w:style w:type="paragraph" w:styleId="1">
    <w:name w:val="heading 1"/>
    <w:next w:val="a"/>
    <w:link w:val="10"/>
    <w:uiPriority w:val="9"/>
    <w:qFormat/>
    <w:rsid w:val="0000698E"/>
    <w:pPr>
      <w:keepNext/>
      <w:keepLines/>
      <w:spacing w:before="240"/>
      <w:outlineLvl w:val="0"/>
    </w:pPr>
    <w:rPr>
      <w:rFonts w:ascii="Arial" w:eastAsiaTheme="majorEastAsia" w:hAnsi="Arial" w:cstheme="majorBidi"/>
      <w:b/>
      <w:bCs/>
      <w:color w:val="000000" w:themeColor="text1"/>
      <w:sz w:val="48"/>
      <w:szCs w:val="32"/>
      <w:lang w:val="ru-RU"/>
    </w:rPr>
  </w:style>
  <w:style w:type="paragraph" w:styleId="2">
    <w:name w:val="heading 2"/>
    <w:next w:val="a"/>
    <w:link w:val="20"/>
    <w:uiPriority w:val="9"/>
    <w:unhideWhenUsed/>
    <w:qFormat/>
    <w:rsid w:val="0000698E"/>
    <w:pPr>
      <w:keepNext/>
      <w:keepLines/>
      <w:spacing w:before="480"/>
      <w:outlineLvl w:val="1"/>
    </w:pPr>
    <w:rPr>
      <w:rFonts w:ascii="Arial" w:eastAsiaTheme="majorEastAsia" w:hAnsi="Arial" w:cstheme="majorBidi"/>
      <w:b/>
      <w:color w:val="000000" w:themeColor="text1"/>
      <w:sz w:val="3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8624D"/>
    <w:pPr>
      <w:keepNext/>
      <w:keepLines/>
      <w:spacing w:before="200" w:after="0"/>
      <w:outlineLvl w:val="2"/>
    </w:pPr>
    <w:rPr>
      <w:rFonts w:eastAsiaTheme="majorEastAsia" w:cs="Arial"/>
      <w:bCs/>
      <w:color w:val="000000" w:themeColor="text1"/>
      <w:sz w:val="32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98E"/>
    <w:rPr>
      <w:rFonts w:ascii="Arial" w:eastAsiaTheme="majorEastAsia" w:hAnsi="Arial" w:cstheme="majorBidi"/>
      <w:b/>
      <w:bCs/>
      <w:color w:val="000000" w:themeColor="text1"/>
      <w:sz w:val="48"/>
      <w:szCs w:val="32"/>
      <w:lang w:val="ru-RU"/>
    </w:rPr>
  </w:style>
  <w:style w:type="paragraph" w:styleId="a3">
    <w:name w:val="header"/>
    <w:basedOn w:val="a"/>
    <w:link w:val="a4"/>
    <w:uiPriority w:val="99"/>
    <w:unhideWhenUsed/>
    <w:rsid w:val="009123E6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23E6"/>
  </w:style>
  <w:style w:type="paragraph" w:styleId="a5">
    <w:name w:val="footer"/>
    <w:basedOn w:val="a"/>
    <w:link w:val="a6"/>
    <w:uiPriority w:val="99"/>
    <w:unhideWhenUsed/>
    <w:rsid w:val="009123E6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23E6"/>
  </w:style>
  <w:style w:type="character" w:customStyle="1" w:styleId="20">
    <w:name w:val="Заголовок 2 Знак"/>
    <w:basedOn w:val="a0"/>
    <w:link w:val="2"/>
    <w:uiPriority w:val="9"/>
    <w:rsid w:val="0000698E"/>
    <w:rPr>
      <w:rFonts w:ascii="Arial" w:eastAsiaTheme="majorEastAsia" w:hAnsi="Arial" w:cstheme="majorBidi"/>
      <w:b/>
      <w:color w:val="000000" w:themeColor="text1"/>
      <w:sz w:val="36"/>
      <w:szCs w:val="26"/>
      <w:lang w:val="ru-RU"/>
    </w:rPr>
  </w:style>
  <w:style w:type="character" w:styleId="a7">
    <w:name w:val="Hyperlink"/>
    <w:basedOn w:val="a0"/>
    <w:uiPriority w:val="99"/>
    <w:unhideWhenUsed/>
    <w:rsid w:val="002D02F1"/>
    <w:rPr>
      <w:color w:val="0563C1" w:themeColor="hyperlink"/>
      <w:u w:val="single"/>
    </w:rPr>
  </w:style>
  <w:style w:type="paragraph" w:styleId="a8">
    <w:name w:val="No Spacing"/>
    <w:uiPriority w:val="1"/>
    <w:qFormat/>
    <w:rsid w:val="00721FCF"/>
    <w:rPr>
      <w:rFonts w:ascii="Arial" w:hAnsi="Arial"/>
      <w:sz w:val="28"/>
      <w:lang w:val="ru-RU"/>
    </w:rPr>
  </w:style>
  <w:style w:type="paragraph" w:customStyle="1" w:styleId="Lead">
    <w:name w:val="Lead"/>
    <w:basedOn w:val="a"/>
    <w:link w:val="Lead0"/>
    <w:qFormat/>
    <w:rsid w:val="00721FCF"/>
    <w:rPr>
      <w:sz w:val="48"/>
      <w:szCs w:val="48"/>
      <w:lang w:val="en-US"/>
    </w:rPr>
  </w:style>
  <w:style w:type="paragraph" w:customStyle="1" w:styleId="a9">
    <w:name w:val="Обычный текст"/>
    <w:basedOn w:val="a"/>
    <w:link w:val="aa"/>
    <w:rsid w:val="00721FCF"/>
  </w:style>
  <w:style w:type="character" w:customStyle="1" w:styleId="Lead0">
    <w:name w:val="Lead Знак"/>
    <w:basedOn w:val="a0"/>
    <w:link w:val="Lead"/>
    <w:rsid w:val="00721FCF"/>
    <w:rPr>
      <w:rFonts w:ascii="Arial" w:hAnsi="Arial"/>
      <w:sz w:val="48"/>
      <w:szCs w:val="48"/>
      <w:lang w:val="en-US"/>
    </w:rPr>
  </w:style>
  <w:style w:type="paragraph" w:styleId="ab">
    <w:name w:val="List Paragraph"/>
    <w:basedOn w:val="a"/>
    <w:uiPriority w:val="34"/>
    <w:qFormat/>
    <w:rsid w:val="00CA310D"/>
    <w:pPr>
      <w:ind w:left="720"/>
      <w:contextualSpacing/>
    </w:pPr>
  </w:style>
  <w:style w:type="character" w:customStyle="1" w:styleId="aa">
    <w:name w:val="Обычный текст Знак"/>
    <w:basedOn w:val="a0"/>
    <w:link w:val="a9"/>
    <w:rsid w:val="00721FCF"/>
    <w:rPr>
      <w:rFonts w:ascii="Arial" w:hAnsi="Arial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8624D"/>
    <w:rPr>
      <w:rFonts w:ascii="Arial" w:eastAsiaTheme="majorEastAsia" w:hAnsi="Arial" w:cs="Arial"/>
      <w:bCs/>
      <w:color w:val="000000" w:themeColor="text1"/>
      <w:sz w:val="32"/>
      <w:szCs w:val="4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513D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DFA"/>
    <w:rPr>
      <w:rFonts w:ascii="Tahoma" w:hAnsi="Tahoma" w:cs="Tahoma"/>
      <w:sz w:val="16"/>
      <w:szCs w:val="16"/>
      <w:lang w:val="ru-RU"/>
    </w:rPr>
  </w:style>
  <w:style w:type="character" w:styleId="ae">
    <w:name w:val="Emphasis"/>
    <w:basedOn w:val="a0"/>
    <w:uiPriority w:val="20"/>
    <w:qFormat/>
    <w:rsid w:val="00D83547"/>
    <w:rPr>
      <w:i/>
      <w:iCs/>
      <w:sz w:val="20"/>
      <w:szCs w:val="20"/>
    </w:rPr>
  </w:style>
  <w:style w:type="character" w:styleId="af">
    <w:name w:val="Book Title"/>
    <w:basedOn w:val="a0"/>
    <w:uiPriority w:val="33"/>
    <w:qFormat/>
    <w:rsid w:val="00D83547"/>
    <w:rPr>
      <w:b/>
      <w:bCs/>
      <w:smallCaps/>
      <w:spacing w:val="5"/>
    </w:rPr>
  </w:style>
  <w:style w:type="paragraph" w:customStyle="1" w:styleId="hr">
    <w:name w:val="hr"/>
    <w:basedOn w:val="a"/>
    <w:link w:val="hr0"/>
    <w:qFormat/>
    <w:rsid w:val="003625DB"/>
    <w:pPr>
      <w:pBdr>
        <w:bottom w:val="single" w:sz="4" w:space="1" w:color="AEAAAA" w:themeColor="background2" w:themeShade="BF"/>
      </w:pBdr>
      <w:spacing w:before="0" w:after="240"/>
      <w:jc w:val="both"/>
    </w:pPr>
    <w:rPr>
      <w:sz w:val="12"/>
    </w:rPr>
  </w:style>
  <w:style w:type="character" w:customStyle="1" w:styleId="hr0">
    <w:name w:val="hr Знак"/>
    <w:basedOn w:val="a0"/>
    <w:link w:val="hr"/>
    <w:rsid w:val="003625DB"/>
    <w:rPr>
      <w:rFonts w:ascii="Arial" w:hAnsi="Arial"/>
      <w:sz w:val="12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F68"/>
    <w:pPr>
      <w:spacing w:before="120" w:after="120" w:line="288" w:lineRule="auto"/>
    </w:pPr>
    <w:rPr>
      <w:rFonts w:ascii="Arial" w:hAnsi="Arial"/>
      <w:sz w:val="22"/>
      <w:lang w:val="ru-RU"/>
    </w:rPr>
  </w:style>
  <w:style w:type="paragraph" w:styleId="1">
    <w:name w:val="heading 1"/>
    <w:next w:val="a"/>
    <w:link w:val="10"/>
    <w:uiPriority w:val="9"/>
    <w:qFormat/>
    <w:rsid w:val="0000698E"/>
    <w:pPr>
      <w:keepNext/>
      <w:keepLines/>
      <w:spacing w:before="240"/>
      <w:outlineLvl w:val="0"/>
    </w:pPr>
    <w:rPr>
      <w:rFonts w:ascii="Arial" w:eastAsiaTheme="majorEastAsia" w:hAnsi="Arial" w:cstheme="majorBidi"/>
      <w:b/>
      <w:bCs/>
      <w:color w:val="000000" w:themeColor="text1"/>
      <w:sz w:val="48"/>
      <w:szCs w:val="32"/>
      <w:lang w:val="ru-RU"/>
    </w:rPr>
  </w:style>
  <w:style w:type="paragraph" w:styleId="2">
    <w:name w:val="heading 2"/>
    <w:next w:val="a"/>
    <w:link w:val="20"/>
    <w:uiPriority w:val="9"/>
    <w:unhideWhenUsed/>
    <w:qFormat/>
    <w:rsid w:val="0000698E"/>
    <w:pPr>
      <w:keepNext/>
      <w:keepLines/>
      <w:spacing w:before="480"/>
      <w:outlineLvl w:val="1"/>
    </w:pPr>
    <w:rPr>
      <w:rFonts w:ascii="Arial" w:eastAsiaTheme="majorEastAsia" w:hAnsi="Arial" w:cstheme="majorBidi"/>
      <w:b/>
      <w:color w:val="000000" w:themeColor="text1"/>
      <w:sz w:val="36"/>
      <w:szCs w:val="26"/>
      <w:lang w:val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8624D"/>
    <w:pPr>
      <w:keepNext/>
      <w:keepLines/>
      <w:spacing w:before="200" w:after="0"/>
      <w:outlineLvl w:val="2"/>
    </w:pPr>
    <w:rPr>
      <w:rFonts w:eastAsiaTheme="majorEastAsia" w:cs="Arial"/>
      <w:bCs/>
      <w:color w:val="000000" w:themeColor="text1"/>
      <w:sz w:val="32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0698E"/>
    <w:rPr>
      <w:rFonts w:ascii="Arial" w:eastAsiaTheme="majorEastAsia" w:hAnsi="Arial" w:cstheme="majorBidi"/>
      <w:b/>
      <w:bCs/>
      <w:color w:val="000000" w:themeColor="text1"/>
      <w:sz w:val="48"/>
      <w:szCs w:val="32"/>
      <w:lang w:val="ru-RU"/>
    </w:rPr>
  </w:style>
  <w:style w:type="paragraph" w:styleId="a3">
    <w:name w:val="header"/>
    <w:basedOn w:val="a"/>
    <w:link w:val="a4"/>
    <w:uiPriority w:val="99"/>
    <w:unhideWhenUsed/>
    <w:rsid w:val="009123E6"/>
    <w:pPr>
      <w:tabs>
        <w:tab w:val="center" w:pos="4513"/>
        <w:tab w:val="right" w:pos="902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123E6"/>
  </w:style>
  <w:style w:type="paragraph" w:styleId="a5">
    <w:name w:val="footer"/>
    <w:basedOn w:val="a"/>
    <w:link w:val="a6"/>
    <w:uiPriority w:val="99"/>
    <w:unhideWhenUsed/>
    <w:rsid w:val="009123E6"/>
    <w:pPr>
      <w:tabs>
        <w:tab w:val="center" w:pos="4513"/>
        <w:tab w:val="right" w:pos="902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123E6"/>
  </w:style>
  <w:style w:type="character" w:customStyle="1" w:styleId="20">
    <w:name w:val="Заголовок 2 Знак"/>
    <w:basedOn w:val="a0"/>
    <w:link w:val="2"/>
    <w:uiPriority w:val="9"/>
    <w:rsid w:val="0000698E"/>
    <w:rPr>
      <w:rFonts w:ascii="Arial" w:eastAsiaTheme="majorEastAsia" w:hAnsi="Arial" w:cstheme="majorBidi"/>
      <w:b/>
      <w:color w:val="000000" w:themeColor="text1"/>
      <w:sz w:val="36"/>
      <w:szCs w:val="26"/>
      <w:lang w:val="ru-RU"/>
    </w:rPr>
  </w:style>
  <w:style w:type="character" w:styleId="a7">
    <w:name w:val="Hyperlink"/>
    <w:basedOn w:val="a0"/>
    <w:uiPriority w:val="99"/>
    <w:unhideWhenUsed/>
    <w:rsid w:val="002D02F1"/>
    <w:rPr>
      <w:color w:val="0563C1" w:themeColor="hyperlink"/>
      <w:u w:val="single"/>
    </w:rPr>
  </w:style>
  <w:style w:type="paragraph" w:styleId="a8">
    <w:name w:val="No Spacing"/>
    <w:uiPriority w:val="1"/>
    <w:qFormat/>
    <w:rsid w:val="00721FCF"/>
    <w:rPr>
      <w:rFonts w:ascii="Arial" w:hAnsi="Arial"/>
      <w:sz w:val="28"/>
      <w:lang w:val="ru-RU"/>
    </w:rPr>
  </w:style>
  <w:style w:type="paragraph" w:customStyle="1" w:styleId="Lead">
    <w:name w:val="Lead"/>
    <w:basedOn w:val="a"/>
    <w:link w:val="Lead0"/>
    <w:qFormat/>
    <w:rsid w:val="00721FCF"/>
    <w:rPr>
      <w:sz w:val="48"/>
      <w:szCs w:val="48"/>
      <w:lang w:val="en-US"/>
    </w:rPr>
  </w:style>
  <w:style w:type="paragraph" w:customStyle="1" w:styleId="a9">
    <w:name w:val="Обычный текст"/>
    <w:basedOn w:val="a"/>
    <w:link w:val="aa"/>
    <w:rsid w:val="00721FCF"/>
  </w:style>
  <w:style w:type="character" w:customStyle="1" w:styleId="Lead0">
    <w:name w:val="Lead Знак"/>
    <w:basedOn w:val="a0"/>
    <w:link w:val="Lead"/>
    <w:rsid w:val="00721FCF"/>
    <w:rPr>
      <w:rFonts w:ascii="Arial" w:hAnsi="Arial"/>
      <w:sz w:val="48"/>
      <w:szCs w:val="48"/>
      <w:lang w:val="en-US"/>
    </w:rPr>
  </w:style>
  <w:style w:type="paragraph" w:styleId="ab">
    <w:name w:val="List Paragraph"/>
    <w:basedOn w:val="a"/>
    <w:uiPriority w:val="34"/>
    <w:qFormat/>
    <w:rsid w:val="00CA310D"/>
    <w:pPr>
      <w:ind w:left="720"/>
      <w:contextualSpacing/>
    </w:pPr>
  </w:style>
  <w:style w:type="character" w:customStyle="1" w:styleId="aa">
    <w:name w:val="Обычный текст Знак"/>
    <w:basedOn w:val="a0"/>
    <w:link w:val="a9"/>
    <w:rsid w:val="00721FCF"/>
    <w:rPr>
      <w:rFonts w:ascii="Arial" w:hAnsi="Arial"/>
      <w:sz w:val="28"/>
      <w:lang w:val="ru-RU"/>
    </w:rPr>
  </w:style>
  <w:style w:type="character" w:customStyle="1" w:styleId="30">
    <w:name w:val="Заголовок 3 Знак"/>
    <w:basedOn w:val="a0"/>
    <w:link w:val="3"/>
    <w:uiPriority w:val="9"/>
    <w:rsid w:val="0028624D"/>
    <w:rPr>
      <w:rFonts w:ascii="Arial" w:eastAsiaTheme="majorEastAsia" w:hAnsi="Arial" w:cs="Arial"/>
      <w:bCs/>
      <w:color w:val="000000" w:themeColor="text1"/>
      <w:sz w:val="32"/>
      <w:szCs w:val="48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513DFA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3DFA"/>
    <w:rPr>
      <w:rFonts w:ascii="Tahoma" w:hAnsi="Tahoma" w:cs="Tahoma"/>
      <w:sz w:val="16"/>
      <w:szCs w:val="16"/>
      <w:lang w:val="ru-RU"/>
    </w:rPr>
  </w:style>
  <w:style w:type="character" w:styleId="ae">
    <w:name w:val="Emphasis"/>
    <w:basedOn w:val="a0"/>
    <w:uiPriority w:val="20"/>
    <w:qFormat/>
    <w:rsid w:val="00D83547"/>
    <w:rPr>
      <w:i/>
      <w:iCs/>
      <w:sz w:val="20"/>
      <w:szCs w:val="20"/>
    </w:rPr>
  </w:style>
  <w:style w:type="character" w:styleId="af">
    <w:name w:val="Book Title"/>
    <w:basedOn w:val="a0"/>
    <w:uiPriority w:val="33"/>
    <w:qFormat/>
    <w:rsid w:val="00D83547"/>
    <w:rPr>
      <w:b/>
      <w:bCs/>
      <w:smallCaps/>
      <w:spacing w:val="5"/>
    </w:rPr>
  </w:style>
  <w:style w:type="paragraph" w:customStyle="1" w:styleId="hr">
    <w:name w:val="hr"/>
    <w:basedOn w:val="a"/>
    <w:link w:val="hr0"/>
    <w:qFormat/>
    <w:rsid w:val="003625DB"/>
    <w:pPr>
      <w:pBdr>
        <w:bottom w:val="single" w:sz="4" w:space="1" w:color="AEAAAA" w:themeColor="background2" w:themeShade="BF"/>
      </w:pBdr>
      <w:spacing w:before="0" w:after="240"/>
      <w:jc w:val="both"/>
    </w:pPr>
    <w:rPr>
      <w:sz w:val="12"/>
    </w:rPr>
  </w:style>
  <w:style w:type="character" w:customStyle="1" w:styleId="hr0">
    <w:name w:val="hr Знак"/>
    <w:basedOn w:val="a0"/>
    <w:link w:val="hr"/>
    <w:rsid w:val="003625DB"/>
    <w:rPr>
      <w:rFonts w:ascii="Arial" w:hAnsi="Arial"/>
      <w:sz w:val="12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
<Relationships xmlns="http://schemas.openxmlformats.org/package/2006/relationships">
    <Relationship Id="rId1" Type="http://schemas.openxmlformats.org/officeDocument/2006/relationships/customXml" Target="../customXml/item1.xml"/>
    <Relationship Id="rId2" Type="http://schemas.openxmlformats.org/officeDocument/2006/relationships/numbering" Target="numbering.xml"/>
    <Relationship Id="rId3" Type="http://schemas.openxmlformats.org/officeDocument/2006/relationships/styles" Target="styles.xml"/>
    <Relationship Id="rId4" Type="http://schemas.microsoft.com/office/2007/relationships/stylesWithEffects" Target="stylesWithEffects.xml"/>
    <Relationship Id="rId5" Type="http://schemas.openxmlformats.org/officeDocument/2006/relationships/settings" Target="settings.xml"/>
    <Relationship Id="rId6" Type="http://schemas.openxmlformats.org/officeDocument/2006/relationships/webSettings" Target="webSettings.xml"/>
    <Relationship Id="rId7" Type="http://schemas.openxmlformats.org/officeDocument/2006/relationships/footnotes" Target="footnotes.xml"/>
    <Relationship Id="rId8" Type="http://schemas.openxmlformats.org/officeDocument/2006/relationships/endnotes" Target="endnotes.xml"/>
    <Relationship Id="rId9" Type="http://schemas.openxmlformats.org/officeDocument/2006/relationships/image" Target="media/image1.png"/>
    <!-- rId10 - jobseekerPhoto -->
    <Relationship Id="rId11" Type="http://schemas.openxmlformats.org/officeDocument/2006/relationships/fontTable" Target="fontTable.xml"/>
    <Relationship Id="rId12" Type="http://schemas.openxmlformats.org/officeDocument/2006/relationships/theme" Target="theme/theme1.xml"/>
            <Relationship Id="rId10" Type="http://schemas.openxmlformats.org/officeDocument/2006/relationships/image" Target="media/image2.jpg"/>
    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43BC70B-5890-4424-B565-9B8CDB900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</cp:coreProperties>
</file>