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75"/>
      </w:tblGrid>
      <w:tr w:rsidR="009F215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spacing w:after="480"/>
              <w:rPr>
                <w:rFonts w:ascii="Arial" w:hAnsi="Arial" w:cs="Arial"/>
                <w:color w:val="999999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spacing w:after="480"/>
              <w:jc w:val="right"/>
              <w:rPr>
                <w:rFonts w:ascii="Arial" w:hAnsi="Arial" w:cs="Arial"/>
                <w:color w:val="999999"/>
                <w:sz w:val="18"/>
                <w:szCs w:val="18"/>
                <w:lang w:val="uk-UA"/>
              </w:rPr>
            </w:pPr>
          </w:p>
        </w:tc>
      </w:tr>
    </w:tbl>
    <w:p w:rsidR="009F2150" w:rsidRDefault="009F2150">
      <w:pPr>
        <w:widowControl/>
        <w:spacing w:after="480" w:line="276" w:lineRule="auto"/>
        <w:rPr>
          <w:rFonts w:ascii="Arial" w:hAnsi="Arial" w:cs="Arial"/>
          <w:color w:val="999999"/>
          <w:sz w:val="18"/>
          <w:szCs w:val="18"/>
          <w:lang w:val="uk-U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3126"/>
        <w:gridCol w:w="3129"/>
      </w:tblGrid>
      <w:tr w:rsidR="009F2150">
        <w:tblPrEx>
          <w:tblCellMar>
            <w:top w:w="0" w:type="dxa"/>
            <w:bottom w:w="0" w:type="dxa"/>
          </w:tblCellMar>
        </w:tblPrEx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keepNext/>
              <w:keepLines/>
              <w:widowControl/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Савченко Мирослав</w:t>
            </w:r>
          </w:p>
        </w:tc>
        <w:tc>
          <w:tcPr>
            <w:tcW w:w="3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5"/>
            </w:tblGrid>
            <w:tr w:rsidR="009F2150">
              <w:tblPrEx>
                <w:tblCellMar>
                  <w:top w:w="0" w:type="dxa"/>
                  <w:bottom w:w="0" w:type="dxa"/>
                </w:tblCellMar>
              </w:tblPrEx>
              <w:trPr>
                <w:trHeight w:val="2268"/>
                <w:jc w:val="right"/>
              </w:trPr>
              <w:tc>
                <w:tcPr>
                  <w:tcW w:w="177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9F2150" w:rsidRDefault="009F2150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9F2150">
                    <w:rPr>
                      <w:rFonts w:ascii="Arial" w:hAnsi="Arial" w:cs="Arial"/>
                      <w:noProof/>
                      <w:sz w:val="20"/>
                      <w:szCs w:val="20"/>
                      <w:lang w:val="uk-UA"/>
                    </w:rPr>
                    <w:drawing>
                      <wp:inline distT="0" distB="0" distL="0" distR="0">
                        <wp:extent cx="1066800" cy="1432560"/>
                        <wp:effectExtent l="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2150" w:rsidRDefault="009F2150">
            <w:pPr>
              <w:widowControl/>
              <w:ind w:left="284" w:right="284"/>
              <w:jc w:val="righ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народження: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375E6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9F2150">
              <w:rPr>
                <w:rFonts w:ascii="Arial" w:hAnsi="Arial" w:cs="Arial"/>
                <w:sz w:val="20"/>
                <w:szCs w:val="20"/>
              </w:rPr>
              <w:t xml:space="preserve"> Січ 1974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Регіон: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Київ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Можливість переїзду: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(и):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+38 (095) 206 - 60 - 84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savmir74@gmail.com</w:t>
            </w: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5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150" w:rsidRDefault="009F2150">
            <w:pPr>
              <w:widowControl/>
              <w:ind w:left="284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2150" w:rsidRDefault="009F2150">
      <w:pPr>
        <w:pStyle w:val="1"/>
        <w:keepNext/>
        <w:keepLines/>
        <w:widowControl/>
        <w:spacing w:before="360" w:after="360"/>
        <w:jc w:val="center"/>
        <w:rPr>
          <w:rFonts w:ascii="Cambria" w:hAnsi="Cambria" w:cs="Cambria"/>
          <w:color w:val="999999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Викладач історії та суспільно-політичних дисциплін </w:t>
      </w: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/>
      </w:r>
      <w:r>
        <w:rPr>
          <w:rFonts w:ascii="Cambria" w:hAnsi="Cambria" w:cs="Cambria"/>
          <w:color w:val="000000"/>
          <w:sz w:val="20"/>
          <w:szCs w:val="20"/>
          <w:lang w:val="uk-UA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  <w:lang w:val="uk-UA"/>
        </w:rPr>
        <w:br/>
      </w:r>
      <w:r>
        <w:rPr>
          <w:rFonts w:ascii="Cambria" w:hAnsi="Cambria" w:cs="Cambria"/>
          <w:color w:val="999999"/>
          <w:sz w:val="20"/>
          <w:szCs w:val="20"/>
          <w:lang w:val="uk-UA"/>
        </w:rPr>
        <w:t>(оновлено 22 Чер 2023)</w:t>
      </w:r>
    </w:p>
    <w:p w:rsidR="009F2150" w:rsidRDefault="009F2150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</w:t>
      </w:r>
      <w:r>
        <w:rPr>
          <w:rFonts w:ascii="Arial" w:hAnsi="Arial" w:cs="Arial"/>
          <w:b/>
          <w:bCs/>
          <w:lang w:val="uk-UA"/>
        </w:rPr>
        <w:t>Досвід роботи</w:t>
      </w:r>
    </w:p>
    <w:p w:rsidR="009F2150" w:rsidRDefault="009F2150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:rsidR="009F2150" w:rsidRDefault="009F2150">
      <w:pPr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Вчитель історії та географії</w:t>
      </w:r>
    </w:p>
    <w:p w:rsidR="009F2150" w:rsidRDefault="009F2150">
      <w:pPr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Сер 2015 - по сьогодні (7 років 11 міс)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Луганський кадетський корпус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Освіта   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Вчитель історії</w:t>
      </w:r>
    </w:p>
    <w:p w:rsidR="009F2150" w:rsidRDefault="009F2150">
      <w:pPr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Вер 2010 - Сер 2015 (5 років)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Кремінська ЗОШ №4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Освіта   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Вчитель історії, географії та правознавства</w:t>
      </w:r>
    </w:p>
    <w:p w:rsidR="009F2150" w:rsidRDefault="009F2150">
      <w:pPr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Вер 2000 - Жов 2008 (8 років 2 міс)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Кремінське медичне училище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Освіта   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spacing w:line="300" w:lineRule="auto"/>
        <w:ind w:left="400" w:right="200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Оператор відеозйомки та монтажу</w:t>
      </w:r>
    </w:p>
    <w:p w:rsidR="009F2150" w:rsidRDefault="009F2150">
      <w:pPr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Кві 1994 - Сер 1999 (5 років 5 міс)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Регіональна телерадіокампанія "КТВ+"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Медіа / ЗМІ   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lang w:val="uk-UA"/>
        </w:rPr>
        <w:t>Освіта</w:t>
      </w:r>
    </w:p>
    <w:p w:rsidR="009F2150" w:rsidRDefault="009F2150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4"/>
          <w:szCs w:val="4"/>
          <w:lang w:val="uk-UA"/>
        </w:rPr>
        <w:t> </w:t>
      </w:r>
    </w:p>
    <w:p w:rsidR="009F2150" w:rsidRDefault="009F2150">
      <w:pPr>
        <w:rPr>
          <w:rFonts w:ascii="Arial" w:hAnsi="Arial" w:cs="Arial"/>
          <w:sz w:val="20"/>
          <w:szCs w:val="20"/>
          <w:lang w:val="uk-UA"/>
        </w:rPr>
      </w:pP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Харківський національний унівеситет імені Каразіна</w:t>
      </w:r>
      <w:r>
        <w:rPr>
          <w:rFonts w:ascii="Arial" w:hAnsi="Arial" w:cs="Arial"/>
          <w:sz w:val="20"/>
          <w:szCs w:val="20"/>
          <w:lang w:val="uk-UA"/>
        </w:rPr>
        <w:t xml:space="preserve"> (Харків)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рік закінчення 2001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Історичний/ Історик, викладач історії та суспільно-політичних дисциплін </w:t>
      </w:r>
    </w:p>
    <w:p w:rsidR="009F2150" w:rsidRDefault="009F2150">
      <w:pPr>
        <w:spacing w:line="300" w:lineRule="auto"/>
        <w:ind w:left="400" w:right="200"/>
        <w:rPr>
          <w:rFonts w:ascii="Arial" w:hAnsi="Arial" w:cs="Arial"/>
          <w:sz w:val="20"/>
          <w:szCs w:val="20"/>
          <w:lang w:val="uk-UA"/>
        </w:rPr>
      </w:pPr>
    </w:p>
    <w:p w:rsidR="009F2150" w:rsidRDefault="009F2150" w:rsidP="00375E60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sectPr w:rsidR="009F2150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60"/>
    <w:rsid w:val="00375E60"/>
    <w:rsid w:val="009F2150"/>
    <w:rsid w:val="00E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87E82A-3DD0-41BF-80C8-88439F99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2023-12-17T11:52:00Z</dcterms:created>
  <dcterms:modified xsi:type="dcterms:W3CDTF">2023-12-17T11:52:00Z</dcterms:modified>
</cp:coreProperties>
</file>