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120" w:after="120" w:line="288"/>
        <w:ind w:right="0" w:left="0" w:firstLine="0"/>
        <w:jc w:val="right"/>
        <w:rPr>
          <w:rFonts w:ascii="Arial" w:hAnsi="Arial" w:cs="Arial" w:eastAsia="Arial"/>
          <w:color w:val="auto"/>
          <w:spacing w:val="0"/>
          <w:position w:val="0"/>
          <w:sz w:val="22"/>
          <w:shd w:fill="auto" w:val="clear"/>
        </w:rPr>
      </w:pPr>
    </w:p>
    <w:p>
      <w:pPr>
        <w:spacing w:before="0" w:after="240" w:line="288"/>
        <w:ind w:right="0" w:left="0" w:firstLine="0"/>
        <w:jc w:val="both"/>
        <w:rPr>
          <w:rFonts w:ascii="Arial" w:hAnsi="Arial" w:cs="Arial" w:eastAsia="Arial"/>
          <w:color w:val="auto"/>
          <w:spacing w:val="0"/>
          <w:position w:val="0"/>
          <w:sz w:val="12"/>
          <w:shd w:fill="auto" w:val="clear"/>
        </w:rPr>
      </w:pPr>
    </w:p>
    <w:p>
      <w:pPr>
        <w:spacing w:before="120" w:after="120" w:line="240"/>
        <w:ind w:right="0" w:left="0" w:firstLine="0"/>
        <w:jc w:val="left"/>
        <w:rPr>
          <w:rFonts w:ascii="Arial" w:hAnsi="Arial" w:cs="Arial" w:eastAsia="Arial"/>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r>
        <w:object w:dxaOrig="2145" w:dyaOrig="2874">
          <v:rect xmlns:o="urn:schemas-microsoft-com:office:office" xmlns:v="urn:schemas-microsoft-com:vml" id="rectole0000000000" style="width:107.250000pt;height:143.7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Arial" w:hAnsi="Arial" w:cs="Arial" w:eastAsia="Arial"/>
          <w:color w:val="auto"/>
          <w:spacing w:val="0"/>
          <w:position w:val="0"/>
          <w:sz w:val="22"/>
          <w:shd w:fill="auto" w:val="clear"/>
        </w:rPr>
        <w:br/>
      </w:r>
      <w:r>
        <w:rPr>
          <w:rFonts w:ascii="Arial" w:hAnsi="Arial" w:cs="Arial" w:eastAsia="Arial"/>
          <w:b/>
          <w:color w:val="000000"/>
          <w:spacing w:val="0"/>
          <w:position w:val="0"/>
          <w:sz w:val="48"/>
          <w:shd w:fill="auto" w:val="clear"/>
        </w:rPr>
        <w:t xml:space="preserve">Кошель Олексій Миколайович </w:t>
      </w:r>
    </w:p>
    <w:p>
      <w:pPr>
        <w:keepNext w:val="true"/>
        <w:keepLines w:val="true"/>
        <w:spacing w:before="480" w:after="0" w:line="240"/>
        <w:ind w:right="0" w:left="0" w:firstLine="0"/>
        <w:jc w:val="left"/>
        <w:rPr>
          <w:rFonts w:ascii="Arial" w:hAnsi="Arial" w:cs="Arial" w:eastAsia="Arial"/>
          <w:b/>
          <w:color w:val="000000"/>
          <w:spacing w:val="0"/>
          <w:position w:val="0"/>
          <w:sz w:val="36"/>
          <w:shd w:fill="auto" w:val="clear"/>
        </w:rPr>
      </w:pPr>
      <w:r>
        <w:rPr>
          <w:rFonts w:ascii="Arial" w:hAnsi="Arial" w:cs="Arial" w:eastAsia="Arial"/>
          <w:b/>
          <w:color w:val="000000"/>
          <w:spacing w:val="0"/>
          <w:position w:val="0"/>
          <w:sz w:val="36"/>
          <w:shd w:fill="auto" w:val="clear"/>
        </w:rPr>
        <w:t xml:space="preserve">Менеджер з розвитку, KAM, начальник відділу продажів</w:t>
      </w:r>
    </w:p>
    <w:p>
      <w:pPr>
        <w:tabs>
          <w:tab w:val="left" w:pos="2370" w:leader="none"/>
        </w:tabs>
        <w:spacing w:before="120" w:after="120" w:line="288"/>
        <w:ind w:right="0" w:left="0" w:firstLine="0"/>
        <w:jc w:val="left"/>
        <w:rPr>
          <w:rFonts w:ascii="Arial" w:hAnsi="Arial" w:cs="Arial" w:eastAsia="Arial"/>
          <w:color w:val="auto"/>
          <w:spacing w:val="0"/>
          <w:position w:val="0"/>
          <w:sz w:val="22"/>
          <w:shd w:fill="auto" w:val="clear"/>
        </w:rPr>
      </w:pPr>
      <w:r>
        <w:rPr>
          <w:rFonts w:ascii="Arial" w:hAnsi="Arial" w:cs="Arial" w:eastAsia="Arial"/>
          <w:color w:val="6B7886"/>
          <w:spacing w:val="0"/>
          <w:position w:val="0"/>
          <w:sz w:val="22"/>
          <w:shd w:fill="auto" w:val="clear"/>
        </w:rPr>
        <w:t xml:space="preserve">Розглядає посади:</w:t>
      </w:r>
      <w:r>
        <w:rPr>
          <w:rFonts w:ascii="Arial" w:hAnsi="Arial" w:cs="Arial" w:eastAsia="Arial"/>
          <w:color w:val="auto"/>
          <w:spacing w:val="0"/>
          <w:position w:val="0"/>
          <w:sz w:val="22"/>
          <w:shd w:fill="auto" w:val="clear"/>
        </w:rPr>
        <w:tab/>
        <w:t xml:space="preserve">Менеджер з розвитку, KAM, начальник відділу продажів,.                                     супервайзер</w:t>
      </w:r>
    </w:p>
    <w:p>
      <w:pPr>
        <w:tabs>
          <w:tab w:val="left" w:pos="2370" w:leader="none"/>
        </w:tabs>
        <w:spacing w:before="120" w:after="120" w:line="288"/>
        <w:ind w:right="0" w:left="0" w:firstLine="0"/>
        <w:jc w:val="left"/>
        <w:rPr>
          <w:rFonts w:ascii="Arial" w:hAnsi="Arial" w:cs="Arial" w:eastAsia="Arial"/>
          <w:color w:val="auto"/>
          <w:spacing w:val="0"/>
          <w:position w:val="0"/>
          <w:sz w:val="22"/>
          <w:shd w:fill="auto" w:val="clear"/>
        </w:rPr>
      </w:pPr>
      <w:r>
        <w:rPr>
          <w:rFonts w:ascii="Arial" w:hAnsi="Arial" w:cs="Arial" w:eastAsia="Arial"/>
          <w:color w:val="6B7886"/>
          <w:spacing w:val="0"/>
          <w:position w:val="0"/>
          <w:sz w:val="22"/>
          <w:shd w:fill="auto" w:val="clear"/>
        </w:rPr>
        <w:t xml:space="preserve">Вид зайнятості:</w:t>
      </w:r>
      <w:r>
        <w:rPr>
          <w:rFonts w:ascii="Arial" w:hAnsi="Arial" w:cs="Arial" w:eastAsia="Arial"/>
          <w:color w:val="auto"/>
          <w:spacing w:val="0"/>
          <w:position w:val="0"/>
          <w:sz w:val="22"/>
          <w:shd w:fill="auto" w:val="clear"/>
        </w:rPr>
        <w:tab/>
        <w:t xml:space="preserve">повна</w:t>
      </w:r>
    </w:p>
    <w:p>
      <w:pPr>
        <w:tabs>
          <w:tab w:val="left" w:pos="2370" w:leader="none"/>
        </w:tabs>
        <w:spacing w:before="120" w:after="120" w:line="288"/>
        <w:ind w:right="0" w:left="0" w:firstLine="0"/>
        <w:jc w:val="left"/>
        <w:rPr>
          <w:rFonts w:ascii="Arial" w:hAnsi="Arial" w:cs="Arial" w:eastAsia="Arial"/>
          <w:color w:val="auto"/>
          <w:spacing w:val="0"/>
          <w:position w:val="0"/>
          <w:sz w:val="22"/>
          <w:shd w:fill="auto" w:val="clear"/>
        </w:rPr>
      </w:pPr>
      <w:r>
        <w:rPr>
          <w:rFonts w:ascii="Arial" w:hAnsi="Arial" w:cs="Arial" w:eastAsia="Arial"/>
          <w:color w:val="6B7886"/>
          <w:spacing w:val="0"/>
          <w:position w:val="0"/>
          <w:sz w:val="22"/>
          <w:shd w:fill="auto" w:val="clear"/>
        </w:rPr>
        <w:t xml:space="preserve">Зарплата:</w:t>
      </w:r>
      <w:r>
        <w:rPr>
          <w:rFonts w:ascii="Arial" w:hAnsi="Arial" w:cs="Arial" w:eastAsia="Arial"/>
          <w:color w:val="auto"/>
          <w:spacing w:val="0"/>
          <w:position w:val="0"/>
          <w:sz w:val="22"/>
          <w:shd w:fill="auto" w:val="clear"/>
        </w:rPr>
        <w:tab/>
        <w:t xml:space="preserve">30 000 грн/міс</w:t>
      </w:r>
    </w:p>
    <w:p>
      <w:pPr>
        <w:tabs>
          <w:tab w:val="left" w:pos="2370" w:leader="none"/>
        </w:tabs>
        <w:spacing w:before="120" w:after="120" w:line="288"/>
        <w:ind w:right="0" w:left="0" w:firstLine="0"/>
        <w:jc w:val="left"/>
        <w:rPr>
          <w:rFonts w:ascii="Arial" w:hAnsi="Arial" w:cs="Arial" w:eastAsia="Arial"/>
          <w:color w:val="auto"/>
          <w:spacing w:val="0"/>
          <w:position w:val="0"/>
          <w:sz w:val="22"/>
          <w:shd w:fill="auto" w:val="clear"/>
        </w:rPr>
      </w:pPr>
      <w:r>
        <w:rPr>
          <w:rFonts w:ascii="Arial" w:hAnsi="Arial" w:cs="Arial" w:eastAsia="Arial"/>
          <w:color w:val="6B7886"/>
          <w:spacing w:val="0"/>
          <w:position w:val="0"/>
          <w:sz w:val="22"/>
          <w:shd w:fill="auto" w:val="clear"/>
        </w:rPr>
        <w:t xml:space="preserve">Вік:</w:t>
      </w:r>
      <w:r>
        <w:rPr>
          <w:rFonts w:ascii="Arial" w:hAnsi="Arial" w:cs="Arial" w:eastAsia="Arial"/>
          <w:color w:val="auto"/>
          <w:spacing w:val="0"/>
          <w:position w:val="0"/>
          <w:sz w:val="22"/>
          <w:shd w:fill="auto" w:val="clear"/>
        </w:rPr>
        <w:tab/>
        <w:t xml:space="preserve">48 років</w:t>
      </w:r>
    </w:p>
    <w:p>
      <w:pPr>
        <w:tabs>
          <w:tab w:val="left" w:pos="2370" w:leader="none"/>
        </w:tabs>
        <w:spacing w:before="120" w:after="120" w:line="288"/>
        <w:ind w:right="0" w:left="0" w:firstLine="0"/>
        <w:jc w:val="left"/>
        <w:rPr>
          <w:rFonts w:ascii="Arial" w:hAnsi="Arial" w:cs="Arial" w:eastAsia="Arial"/>
          <w:color w:val="auto"/>
          <w:spacing w:val="0"/>
          <w:position w:val="0"/>
          <w:sz w:val="22"/>
          <w:shd w:fill="auto" w:val="clear"/>
        </w:rPr>
      </w:pPr>
      <w:r>
        <w:rPr>
          <w:rFonts w:ascii="Arial" w:hAnsi="Arial" w:cs="Arial" w:eastAsia="Arial"/>
          <w:color w:val="6B7886"/>
          <w:spacing w:val="0"/>
          <w:position w:val="0"/>
          <w:sz w:val="22"/>
          <w:shd w:fill="auto" w:val="clear"/>
        </w:rPr>
        <w:t xml:space="preserve">Місто:</w:t>
      </w:r>
      <w:r>
        <w:rPr>
          <w:rFonts w:ascii="Arial" w:hAnsi="Arial" w:cs="Arial" w:eastAsia="Arial"/>
          <w:color w:val="auto"/>
          <w:spacing w:val="0"/>
          <w:position w:val="0"/>
          <w:sz w:val="22"/>
          <w:shd w:fill="auto" w:val="clear"/>
        </w:rPr>
        <w:tab/>
        <w:t xml:space="preserve">Харків</w:t>
      </w:r>
    </w:p>
    <w:p>
      <w:pPr>
        <w:tabs>
          <w:tab w:val="left" w:pos="2370" w:leader="none"/>
        </w:tabs>
        <w:spacing w:before="120" w:after="120" w:line="288"/>
        <w:ind w:right="0" w:left="0" w:firstLine="0"/>
        <w:jc w:val="left"/>
        <w:rPr>
          <w:rFonts w:ascii="Arial" w:hAnsi="Arial" w:cs="Arial" w:eastAsia="Arial"/>
          <w:color w:val="auto"/>
          <w:spacing w:val="0"/>
          <w:position w:val="0"/>
          <w:sz w:val="22"/>
          <w:shd w:fill="auto" w:val="clear"/>
        </w:rPr>
      </w:pPr>
      <w:r>
        <w:rPr>
          <w:rFonts w:ascii="Arial" w:hAnsi="Arial" w:cs="Arial" w:eastAsia="Arial"/>
          <w:color w:val="6B7886"/>
          <w:spacing w:val="0"/>
          <w:position w:val="0"/>
          <w:sz w:val="22"/>
          <w:shd w:fill="auto" w:val="clear"/>
        </w:rPr>
        <w:t xml:space="preserve">Район проживання:</w:t>
      </w:r>
      <w:r>
        <w:rPr>
          <w:rFonts w:ascii="Arial" w:hAnsi="Arial" w:cs="Arial" w:eastAsia="Arial"/>
          <w:color w:val="auto"/>
          <w:spacing w:val="0"/>
          <w:position w:val="0"/>
          <w:sz w:val="22"/>
          <w:shd w:fill="auto" w:val="clear"/>
        </w:rPr>
        <w:tab/>
        <w:t xml:space="preserve">Салтівський район, проспект Тракторобудівників</w:t>
      </w:r>
    </w:p>
    <w:p>
      <w:pPr>
        <w:keepNext w:val="true"/>
        <w:keepLines w:val="true"/>
        <w:spacing w:before="480" w:after="0" w:line="240"/>
        <w:ind w:right="0" w:left="0" w:firstLine="0"/>
        <w:jc w:val="left"/>
        <w:rPr>
          <w:rFonts w:ascii="Arial" w:hAnsi="Arial" w:cs="Arial" w:eastAsia="Arial"/>
          <w:b/>
          <w:color w:val="000000"/>
          <w:spacing w:val="0"/>
          <w:position w:val="0"/>
          <w:sz w:val="36"/>
          <w:shd w:fill="auto" w:val="clear"/>
        </w:rPr>
      </w:pPr>
      <w:r>
        <w:rPr>
          <w:rFonts w:ascii="Arial" w:hAnsi="Arial" w:cs="Arial" w:eastAsia="Arial"/>
          <w:b/>
          <w:color w:val="000000"/>
          <w:spacing w:val="0"/>
          <w:position w:val="0"/>
          <w:sz w:val="36"/>
          <w:shd w:fill="auto" w:val="clear"/>
        </w:rPr>
        <w:t xml:space="preserve">Контактна інформація</w:t>
      </w:r>
    </w:p>
    <w:p>
      <w:pPr>
        <w:tabs>
          <w:tab w:val="left" w:pos="2370" w:leader="none"/>
        </w:tabs>
        <w:spacing w:before="120" w:after="120" w:line="288"/>
        <w:ind w:right="0" w:left="0" w:firstLine="0"/>
        <w:jc w:val="left"/>
        <w:rPr>
          <w:rFonts w:ascii="Arial" w:hAnsi="Arial" w:cs="Arial" w:eastAsia="Arial"/>
          <w:color w:val="auto"/>
          <w:spacing w:val="0"/>
          <w:position w:val="0"/>
          <w:sz w:val="22"/>
          <w:shd w:fill="auto" w:val="clear"/>
        </w:rPr>
      </w:pPr>
      <w:r>
        <w:rPr>
          <w:rFonts w:ascii="Arial" w:hAnsi="Arial" w:cs="Arial" w:eastAsia="Arial"/>
          <w:color w:val="6B7886"/>
          <w:spacing w:val="0"/>
          <w:position w:val="0"/>
          <w:sz w:val="22"/>
          <w:shd w:fill="auto" w:val="clear"/>
        </w:rPr>
        <w:t xml:space="preserve">Телефон:</w:t>
      </w:r>
      <w:r>
        <w:rPr>
          <w:rFonts w:ascii="Arial" w:hAnsi="Arial" w:cs="Arial" w:eastAsia="Arial"/>
          <w:color w:val="auto"/>
          <w:spacing w:val="0"/>
          <w:position w:val="0"/>
          <w:sz w:val="22"/>
          <w:shd w:fill="auto" w:val="clear"/>
        </w:rPr>
        <w:tab/>
        <w:t xml:space="preserve">095 707-28-35</w:t>
      </w:r>
    </w:p>
    <w:p>
      <w:pPr>
        <w:tabs>
          <w:tab w:val="left" w:pos="2370" w:leader="none"/>
        </w:tabs>
        <w:spacing w:before="120" w:after="120" w:line="288"/>
        <w:ind w:right="0" w:left="0" w:firstLine="0"/>
        <w:jc w:val="left"/>
        <w:rPr>
          <w:rFonts w:ascii="Arial" w:hAnsi="Arial" w:cs="Arial" w:eastAsia="Arial"/>
          <w:color w:val="auto"/>
          <w:spacing w:val="0"/>
          <w:position w:val="0"/>
          <w:sz w:val="22"/>
          <w:shd w:fill="auto" w:val="clear"/>
        </w:rPr>
      </w:pPr>
      <w:r>
        <w:rPr>
          <w:rFonts w:ascii="Arial" w:hAnsi="Arial" w:cs="Arial" w:eastAsia="Arial"/>
          <w:color w:val="6B7886"/>
          <w:spacing w:val="0"/>
          <w:position w:val="0"/>
          <w:sz w:val="22"/>
          <w:shd w:fill="auto" w:val="clear"/>
        </w:rPr>
        <w:t xml:space="preserve">Ел. пошта:</w:t>
      </w:r>
      <w:r>
        <w:rPr>
          <w:rFonts w:ascii="Arial" w:hAnsi="Arial" w:cs="Arial" w:eastAsia="Arial"/>
          <w:color w:val="auto"/>
          <w:spacing w:val="0"/>
          <w:position w:val="0"/>
          <w:sz w:val="22"/>
          <w:shd w:fill="auto" w:val="clear"/>
        </w:rPr>
        <w:tab/>
        <w:t xml:space="preserve">rdp.teplaya.k@gmail.com</w:t>
      </w:r>
    </w:p>
    <w:p>
      <w:pPr>
        <w:tabs>
          <w:tab w:val="left" w:pos="2370" w:leader="none"/>
        </w:tabs>
        <w:spacing w:before="120" w:after="120" w:line="288"/>
        <w:ind w:right="0" w:left="0" w:firstLine="0"/>
        <w:jc w:val="left"/>
        <w:rPr>
          <w:rFonts w:ascii="Arial" w:hAnsi="Arial" w:cs="Arial" w:eastAsia="Arial"/>
          <w:color w:val="auto"/>
          <w:spacing w:val="0"/>
          <w:position w:val="0"/>
          <w:sz w:val="22"/>
          <w:shd w:fill="auto" w:val="clear"/>
        </w:rPr>
      </w:pPr>
      <w:r>
        <w:rPr>
          <w:rFonts w:ascii="Arial" w:hAnsi="Arial" w:cs="Arial" w:eastAsia="Arial"/>
          <w:color w:val="6B7886"/>
          <w:spacing w:val="0"/>
          <w:position w:val="0"/>
          <w:sz w:val="22"/>
          <w:shd w:fill="auto" w:val="clear"/>
        </w:rPr>
        <w:t xml:space="preserve">Соціальні мережі:</w:t>
      </w:r>
      <w:r>
        <w:rPr>
          <w:rFonts w:ascii="Arial" w:hAnsi="Arial" w:cs="Arial" w:eastAsia="Arial"/>
          <w:color w:val="auto"/>
          <w:spacing w:val="0"/>
          <w:position w:val="0"/>
          <w:sz w:val="22"/>
          <w:shd w:fill="auto" w:val="clear"/>
        </w:rPr>
        <w:tab/>
        <w:t xml:space="preserve">facebook.com/aleksey.alexey77</w:t>
      </w:r>
    </w:p>
    <w:p>
      <w:pPr>
        <w:keepNext w:val="true"/>
        <w:keepLines w:val="true"/>
        <w:spacing w:before="480" w:after="0" w:line="240"/>
        <w:ind w:right="0" w:left="0" w:firstLine="0"/>
        <w:jc w:val="left"/>
        <w:rPr>
          <w:rFonts w:ascii="Arial" w:hAnsi="Arial" w:cs="Arial" w:eastAsia="Arial"/>
          <w:b/>
          <w:color w:val="000000"/>
          <w:spacing w:val="0"/>
          <w:position w:val="0"/>
          <w:sz w:val="36"/>
          <w:shd w:fill="auto" w:val="clear"/>
        </w:rPr>
      </w:pPr>
      <w:r>
        <w:rPr>
          <w:rFonts w:ascii="Arial" w:hAnsi="Arial" w:cs="Arial" w:eastAsia="Arial"/>
          <w:b/>
          <w:color w:val="000000"/>
          <w:spacing w:val="0"/>
          <w:position w:val="0"/>
          <w:sz w:val="36"/>
          <w:shd w:fill="auto" w:val="clear"/>
        </w:rPr>
        <w:t xml:space="preserve">Досвід роботи</w:t>
      </w:r>
    </w:p>
    <w:p>
      <w:pPr>
        <w:keepNext w:val="true"/>
        <w:keepLines w:val="true"/>
        <w:spacing w:before="200" w:after="0" w:line="288"/>
        <w:ind w:right="0" w:left="0" w:firstLine="0"/>
        <w:jc w:val="left"/>
        <w:rPr>
          <w:rFonts w:ascii="Arial" w:hAnsi="Arial" w:cs="Arial" w:eastAsia="Arial"/>
          <w:color w:val="000000"/>
          <w:spacing w:val="0"/>
          <w:position w:val="0"/>
          <w:sz w:val="32"/>
          <w:shd w:fill="auto" w:val="clear"/>
        </w:rPr>
      </w:pPr>
      <w:r>
        <w:rPr>
          <w:rFonts w:ascii="Arial" w:hAnsi="Arial" w:cs="Arial" w:eastAsia="Arial"/>
          <w:color w:val="000000"/>
          <w:spacing w:val="0"/>
          <w:position w:val="0"/>
          <w:sz w:val="32"/>
          <w:shd w:fill="auto" w:val="clear"/>
        </w:rPr>
        <w:t xml:space="preserve">Начальник виробництва</w:t>
      </w:r>
    </w:p>
    <w:p>
      <w:pPr>
        <w:spacing w:before="120" w:after="120" w:line="288"/>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з 04.2023 по 07.2026 (3 роки 4 місяці)</w:t>
        <w:br/>
        <w:t xml:space="preserve">ТОВ "Екож-степ", Харків (Легка промисловість)</w:t>
      </w:r>
    </w:p>
    <w:p>
      <w:pPr>
        <w:spacing w:before="120" w:after="120" w:line="288"/>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Виконання добового планового завдання, розрахунок розкрою матеріалу, переміщення, контроль видачі матеріалів, контроль залишків, звітність, обслуговування устаткування, робота з ПК, сканування, створення лекал на ПК для крою матеріалу. Трудова дисципліна.</w:t>
        <w:br/>
        <w:t xml:space="preserve">Стабільне виконання планових завдань. Відсутність травм на виробничій ділянці серед персоналу.</w:t>
      </w:r>
    </w:p>
    <w:p>
      <w:pPr>
        <w:keepNext w:val="true"/>
        <w:keepLines w:val="true"/>
        <w:spacing w:before="200" w:after="0" w:line="288"/>
        <w:ind w:right="0" w:left="0" w:firstLine="0"/>
        <w:jc w:val="left"/>
        <w:rPr>
          <w:rFonts w:ascii="Arial" w:hAnsi="Arial" w:cs="Arial" w:eastAsia="Arial"/>
          <w:color w:val="000000"/>
          <w:spacing w:val="0"/>
          <w:position w:val="0"/>
          <w:sz w:val="32"/>
          <w:shd w:fill="auto" w:val="clear"/>
        </w:rPr>
      </w:pPr>
      <w:r>
        <w:rPr>
          <w:rFonts w:ascii="Arial" w:hAnsi="Arial" w:cs="Arial" w:eastAsia="Arial"/>
          <w:color w:val="000000"/>
          <w:spacing w:val="0"/>
          <w:position w:val="0"/>
          <w:sz w:val="32"/>
          <w:shd w:fill="auto" w:val="clear"/>
        </w:rPr>
        <w:t xml:space="preserve">Начальник відділу продажу</w:t>
      </w:r>
    </w:p>
    <w:p>
      <w:pPr>
        <w:spacing w:before="120" w:after="120" w:line="288"/>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з 09.2021 по 11.2022 (1 рік 3 місяці)</w:t>
        <w:br/>
        <w:t xml:space="preserve">Новотерм, ООО, Харків (Будівельна промисловість, деревообробка)</w:t>
      </w:r>
    </w:p>
    <w:p>
      <w:pPr>
        <w:spacing w:before="120" w:after="120" w:line="288"/>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Сфера діяльності підприємства : виробництво мінеральної вати, оптова торгівля, дистрибуція, імпорт, експорт.</w:t>
        <w:br/>
        <w:br/>
        <w:t xml:space="preserve"> Виконання плану продажу, аналіз та систематизація клієнтської бази, контроль стану дебіторської та кредиторської заборгованостей клієнтів, вирішувати конфліктні ситуації </w:t>
      </w:r>
      <w:r>
        <w:rPr>
          <w:rFonts w:ascii="Arial" w:hAnsi="Arial" w:cs="Arial" w:eastAsia="Arial"/>
          <w:color w:val="auto"/>
          <w:spacing w:val="0"/>
          <w:position w:val="0"/>
          <w:sz w:val="22"/>
          <w:shd w:fill="auto" w:val="clear"/>
        </w:rPr>
        <w:t xml:space="preserve">«</w:t>
      </w:r>
      <w:r>
        <w:rPr>
          <w:rFonts w:ascii="Arial" w:hAnsi="Arial" w:cs="Arial" w:eastAsia="Arial"/>
          <w:color w:val="auto"/>
          <w:spacing w:val="0"/>
          <w:position w:val="0"/>
          <w:sz w:val="22"/>
          <w:shd w:fill="auto" w:val="clear"/>
        </w:rPr>
        <w:t xml:space="preserve">клієнт-менеджер</w:t>
      </w:r>
      <w:r>
        <w:rPr>
          <w:rFonts w:ascii="Arial" w:hAnsi="Arial" w:cs="Arial" w:eastAsia="Arial"/>
          <w:color w:val="auto"/>
          <w:spacing w:val="0"/>
          <w:position w:val="0"/>
          <w:sz w:val="22"/>
          <w:shd w:fill="auto" w:val="clear"/>
        </w:rPr>
        <w:t xml:space="preserve">», </w:t>
      </w:r>
      <w:r>
        <w:rPr>
          <w:rFonts w:ascii="Arial" w:hAnsi="Arial" w:cs="Arial" w:eastAsia="Arial"/>
          <w:color w:val="auto"/>
          <w:spacing w:val="0"/>
          <w:position w:val="0"/>
          <w:sz w:val="22"/>
          <w:shd w:fill="auto" w:val="clear"/>
        </w:rPr>
        <w:t xml:space="preserve">взаємодія з відділами планування виробництва та логістики, розробка критеріїв оплати менеджерів відділу продажів,організація та навчання, тренінги для відділу продажу, участь в організації та проведенні виставок, звітність, контроль дисципліни. Вирішення рекламаційних питань щодо товару з клієнтами, складання необхідної документації, формування та контроль відпускних цін, розробка цінової політики, підбір співробітників відділу.</w:t>
        <w:br/>
        <w:t xml:space="preserve">Маю активну клієнтську базу по всій Україні (дилери, дистриб'ютори, підрядники) у розрізі контрагентів, які займаються покрівлею, фасадами, покриттям для підлоги, вентиляція.</w:t>
      </w:r>
    </w:p>
    <w:p>
      <w:pPr>
        <w:keepNext w:val="true"/>
        <w:keepLines w:val="true"/>
        <w:spacing w:before="200" w:after="0" w:line="288"/>
        <w:ind w:right="0" w:left="0" w:firstLine="0"/>
        <w:jc w:val="left"/>
        <w:rPr>
          <w:rFonts w:ascii="Arial" w:hAnsi="Arial" w:cs="Arial" w:eastAsia="Arial"/>
          <w:color w:val="000000"/>
          <w:spacing w:val="0"/>
          <w:position w:val="0"/>
          <w:sz w:val="32"/>
          <w:shd w:fill="auto" w:val="clear"/>
        </w:rPr>
      </w:pPr>
      <w:r>
        <w:rPr>
          <w:rFonts w:ascii="Arial" w:hAnsi="Arial" w:cs="Arial" w:eastAsia="Arial"/>
          <w:color w:val="000000"/>
          <w:spacing w:val="0"/>
          <w:position w:val="0"/>
          <w:sz w:val="32"/>
          <w:shd w:fill="auto" w:val="clear"/>
        </w:rPr>
        <w:t xml:space="preserve">Територіальний менеджер</w:t>
      </w:r>
    </w:p>
    <w:p>
      <w:pPr>
        <w:spacing w:before="120" w:after="120" w:line="288"/>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з 04.2019 по 08.2021 (2 роки 5 місяців)</w:t>
        <w:br/>
        <w:t xml:space="preserve">"Слобожанський миловар" , ТОВ, Харків (Хімічна промисловість, фармацевтика)</w:t>
      </w:r>
    </w:p>
    <w:p>
      <w:pPr>
        <w:spacing w:before="120" w:after="120" w:line="288"/>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Сфера діяльності підприємства : виробництво побутової хімії, оптова торгівля, дистрибуція, імпорт, експорт.</w:t>
        <w:br/>
        <w:br/>
        <w:t xml:space="preserve">Планування, організація та контроль роботи торгових команд, проведення тренінгів, презентація новинок, контроль мерчендайзингу відповідно до стандартів, співпраця з локальними торговими мережами, оптовиками, проведення акцій стимулювання продажів, проведення переговорів,введення новинок (дистриб'ютор, мережі, опт, роздріб), розширення асортименту, контроль товарних залишків на складах дистриб'юторів, вивчення поточних пропозицій, акцій, активностей, новинок конкурентів. Розширення активної клієнтської бази, асортименту на поличному просторі контрагентів, форсування продажів. Регулярні стор-чеки, звітність.</w:t>
      </w:r>
    </w:p>
    <w:p>
      <w:pPr>
        <w:keepNext w:val="true"/>
        <w:keepLines w:val="true"/>
        <w:spacing w:before="200" w:after="0" w:line="288"/>
        <w:ind w:right="0" w:left="0" w:firstLine="0"/>
        <w:jc w:val="left"/>
        <w:rPr>
          <w:rFonts w:ascii="Arial" w:hAnsi="Arial" w:cs="Arial" w:eastAsia="Arial"/>
          <w:color w:val="000000"/>
          <w:spacing w:val="0"/>
          <w:position w:val="0"/>
          <w:sz w:val="32"/>
          <w:shd w:fill="auto" w:val="clear"/>
        </w:rPr>
      </w:pPr>
      <w:r>
        <w:rPr>
          <w:rFonts w:ascii="Arial" w:hAnsi="Arial" w:cs="Arial" w:eastAsia="Arial"/>
          <w:color w:val="000000"/>
          <w:spacing w:val="0"/>
          <w:position w:val="0"/>
          <w:sz w:val="32"/>
          <w:shd w:fill="auto" w:val="clear"/>
        </w:rPr>
        <w:t xml:space="preserve">Територіальний менеджер</w:t>
      </w:r>
    </w:p>
    <w:p>
      <w:pPr>
        <w:spacing w:before="120" w:after="120" w:line="288"/>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з 12.2015 по 03.2019 (3 роки 4 місяці)</w:t>
        <w:br/>
        <w:t xml:space="preserve">"Арнест Україна", ТОВ, Харків (Оптова торгівля, дистрибуція, імпорт, експорт)</w:t>
      </w:r>
    </w:p>
    <w:p>
      <w:pPr>
        <w:spacing w:before="120" w:after="120" w:line="288"/>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Сфера діяльності компанії: торгова діяльність - побутова хімія, парфумерія / косметика, засоби догляду за тілом (опт / мережі / роздріб).</w:t>
        <w:br/>
        <w:br/>
        <w:t xml:space="preserve">Планування, організація та контроль роботи торгових команд, мерчендайзерів, співпраця з локальними торговими мережами, розробка та проведення акцій стимулювання продажів, проведення переговорів, введення новинок, розширення асортименту, контроль товарних залишків на складах дистриб'юторів, моніторинг ціноутворення в торгових мережах, вивчення поточних акцій, активностей, новинок конкурентів.</w:t>
        <w:br/>
        <w:t xml:space="preserve">Розширення активної клієнтської бази, асортименту на поличному просторі контрагентів, форсування продажів. Звітність(щоденна,тижнева...).                   </w:t>
        <w:br/>
        <w:t xml:space="preserve">Зростання продажів у ряді торгових мереж до 100%, додатково розширено поточний асортимент до 30%. Регулярне виконання планових показників у розрізі загальних продажів, пріоритетів.</w:t>
      </w:r>
    </w:p>
    <w:p>
      <w:pPr>
        <w:keepNext w:val="true"/>
        <w:keepLines w:val="true"/>
        <w:spacing w:before="200" w:after="0" w:line="288"/>
        <w:ind w:right="0" w:left="0" w:firstLine="0"/>
        <w:jc w:val="left"/>
        <w:rPr>
          <w:rFonts w:ascii="Arial" w:hAnsi="Arial" w:cs="Arial" w:eastAsia="Arial"/>
          <w:color w:val="000000"/>
          <w:spacing w:val="0"/>
          <w:position w:val="0"/>
          <w:sz w:val="32"/>
          <w:shd w:fill="auto" w:val="clear"/>
        </w:rPr>
      </w:pPr>
      <w:r>
        <w:rPr>
          <w:rFonts w:ascii="Arial" w:hAnsi="Arial" w:cs="Arial" w:eastAsia="Arial"/>
          <w:color w:val="000000"/>
          <w:spacing w:val="0"/>
          <w:position w:val="0"/>
          <w:sz w:val="32"/>
          <w:shd w:fill="auto" w:val="clear"/>
        </w:rPr>
        <w:t xml:space="preserve">Керуючий філією оптової торгівлі</w:t>
      </w:r>
    </w:p>
    <w:p>
      <w:pPr>
        <w:spacing w:before="120" w:after="120" w:line="288"/>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з 02.2008 по 11.2015 (7 років 10 місяців)</w:t>
        <w:br/>
        <w:t xml:space="preserve">Henkel/Schwarzkopf, Харків (Оптова торгівля, дистрибуція, імпорт, експорт)</w:t>
      </w:r>
    </w:p>
    <w:p>
      <w:pPr>
        <w:spacing w:before="120" w:after="120" w:line="288"/>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Сфера діяльності компанії: торгова діяльність - побутова хімія, парфумерія / косметика, засоби догляду за тілом (опт / мережі / роздріб).</w:t>
        <w:br/>
        <w:br/>
        <w:t xml:space="preserve">Організація та управління роботи філії, планування, організація та контроль оптових продажів, розширення клієнтської бази, проведення завантажувальних акцій збуту, впровадження та просування новинок на ринок, проведення акцій зі стимулювання збуту кінцевому споживачеві, контроль дебіторської заборгованості, контроль та облік складської діяльності, організація логістики поставок, вивчення кон'юнктури ринку, моніторинг пропозицій, діяльності на ринку конкурентів. За успіхи отримав низку нагородних листів та кубок за підсумками року.</w:t>
      </w:r>
    </w:p>
    <w:p>
      <w:pPr>
        <w:keepNext w:val="true"/>
        <w:keepLines w:val="true"/>
        <w:spacing w:before="200" w:after="0" w:line="288"/>
        <w:ind w:right="0" w:left="0" w:firstLine="0"/>
        <w:jc w:val="left"/>
        <w:rPr>
          <w:rFonts w:ascii="Arial" w:hAnsi="Arial" w:cs="Arial" w:eastAsia="Arial"/>
          <w:color w:val="000000"/>
          <w:spacing w:val="0"/>
          <w:position w:val="0"/>
          <w:sz w:val="32"/>
          <w:shd w:fill="auto" w:val="clear"/>
        </w:rPr>
      </w:pPr>
      <w:r>
        <w:rPr>
          <w:rFonts w:ascii="Arial" w:hAnsi="Arial" w:cs="Arial" w:eastAsia="Arial"/>
          <w:color w:val="000000"/>
          <w:spacing w:val="0"/>
          <w:position w:val="0"/>
          <w:sz w:val="32"/>
          <w:shd w:fill="auto" w:val="clear"/>
        </w:rPr>
        <w:t xml:space="preserve">Начальник відділу постачання</w:t>
      </w:r>
    </w:p>
    <w:p>
      <w:pPr>
        <w:spacing w:before="120" w:after="120" w:line="288"/>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з 02.2006 по 10.2007 (1 рік 9 місяців)</w:t>
        <w:br/>
        <w:t xml:space="preserve">"Персонал Холдинг" , МПП, Луганськ (Роздрібна торгівля)</w:t>
      </w:r>
    </w:p>
    <w:p>
      <w:pPr>
        <w:spacing w:before="120" w:after="120" w:line="288"/>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Сфера діяльності компанії </w:t>
      </w:r>
      <w:r>
        <w:rPr>
          <w:rFonts w:ascii="Arial" w:hAnsi="Arial" w:cs="Arial" w:eastAsia="Arial"/>
          <w:color w:val="auto"/>
          <w:spacing w:val="0"/>
          <w:position w:val="0"/>
          <w:sz w:val="22"/>
          <w:shd w:fill="auto" w:val="clear"/>
        </w:rPr>
        <w:t xml:space="preserve">–</w:t>
      </w:r>
      <w:r>
        <w:rPr>
          <w:rFonts w:ascii="Arial" w:hAnsi="Arial" w:cs="Arial" w:eastAsia="Arial"/>
          <w:color w:val="auto"/>
          <w:spacing w:val="0"/>
          <w:position w:val="0"/>
          <w:sz w:val="22"/>
          <w:shd w:fill="auto" w:val="clear"/>
        </w:rPr>
        <w:t xml:space="preserve"> </w:t>
      </w:r>
      <w:r>
        <w:rPr>
          <w:rFonts w:ascii="Arial" w:hAnsi="Arial" w:cs="Arial" w:eastAsia="Arial"/>
          <w:color w:val="auto"/>
          <w:spacing w:val="0"/>
          <w:position w:val="0"/>
          <w:sz w:val="22"/>
          <w:shd w:fill="auto" w:val="clear"/>
        </w:rPr>
        <w:t xml:space="preserve">торгова мережа, продаж будівельних матеріалів.</w:t>
        <w:br/>
        <w:t xml:space="preserve">Планування роботи відділу, організація та контроль закупівельного процесу, асортиментної політики, ціноутворення, моніторинг ринку будує матеріалів, участь у виставках, розширення та оптимізація списку постачальників, участь у тендерах, підписання договорів.</w:t>
        <w:br/>
        <w:t xml:space="preserve"> Здійснив якісний стрибок у системі закупівель усунувши ланцюг посередників, налагодив роботу з виробниками, усунув "відкатний" процес.</w:t>
      </w:r>
    </w:p>
    <w:p>
      <w:pPr>
        <w:keepNext w:val="true"/>
        <w:keepLines w:val="true"/>
        <w:spacing w:before="200" w:after="0" w:line="288"/>
        <w:ind w:right="0" w:left="0" w:firstLine="0"/>
        <w:jc w:val="left"/>
        <w:rPr>
          <w:rFonts w:ascii="Arial" w:hAnsi="Arial" w:cs="Arial" w:eastAsia="Arial"/>
          <w:color w:val="000000"/>
          <w:spacing w:val="0"/>
          <w:position w:val="0"/>
          <w:sz w:val="32"/>
          <w:shd w:fill="auto" w:val="clear"/>
        </w:rPr>
      </w:pPr>
      <w:r>
        <w:rPr>
          <w:rFonts w:ascii="Arial" w:hAnsi="Arial" w:cs="Arial" w:eastAsia="Arial"/>
          <w:color w:val="000000"/>
          <w:spacing w:val="0"/>
          <w:position w:val="0"/>
          <w:sz w:val="32"/>
          <w:shd w:fill="auto" w:val="clear"/>
        </w:rPr>
        <w:t xml:space="preserve">Менеджер комерційного відділу</w:t>
      </w:r>
    </w:p>
    <w:p>
      <w:pPr>
        <w:spacing w:before="120" w:after="120" w:line="288"/>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з 06.2005 по 11.2005 (6 місяців)</w:t>
        <w:br/>
        <w:t xml:space="preserve">"Іріс" , ПП, Луганськ (Оптова торгівля, дистрибуція, імпорт, експорт)</w:t>
      </w:r>
    </w:p>
    <w:p>
      <w:pPr>
        <w:spacing w:before="120" w:after="120" w:line="288"/>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Сфера діяльності компанії </w:t>
      </w:r>
      <w:r>
        <w:rPr>
          <w:rFonts w:ascii="Arial" w:hAnsi="Arial" w:cs="Arial" w:eastAsia="Arial"/>
          <w:color w:val="auto"/>
          <w:spacing w:val="0"/>
          <w:position w:val="0"/>
          <w:sz w:val="22"/>
          <w:shd w:fill="auto" w:val="clear"/>
        </w:rPr>
        <w:t xml:space="preserve">–</w:t>
      </w:r>
      <w:r>
        <w:rPr>
          <w:rFonts w:ascii="Arial" w:hAnsi="Arial" w:cs="Arial" w:eastAsia="Arial"/>
          <w:color w:val="auto"/>
          <w:spacing w:val="0"/>
          <w:position w:val="0"/>
          <w:sz w:val="22"/>
          <w:shd w:fill="auto" w:val="clear"/>
        </w:rPr>
        <w:t xml:space="preserve"> </w:t>
      </w:r>
      <w:r>
        <w:rPr>
          <w:rFonts w:ascii="Arial" w:hAnsi="Arial" w:cs="Arial" w:eastAsia="Arial"/>
          <w:color w:val="auto"/>
          <w:spacing w:val="0"/>
          <w:position w:val="0"/>
          <w:sz w:val="22"/>
          <w:shd w:fill="auto" w:val="clear"/>
        </w:rPr>
        <w:t xml:space="preserve">торгова мережа, продаж будівельних матеріалів.</w:t>
        <w:br/>
        <w:t xml:space="preserve">Планування та організація закупівель довірених товарних груп у магазини мережі будівельних матеріалів (15 магазинів), пошук нових та оптимізація діючих постачальників, моніторинг новинок, ціноутворення аналогів, участь у виставках.</w:t>
        <w:br/>
        <w:t xml:space="preserve">Підвищив конкурентоспроможність товарів, що продаються в мережі, знизивши закупівельні ціни.</w:t>
      </w:r>
    </w:p>
    <w:p>
      <w:pPr>
        <w:keepNext w:val="true"/>
        <w:keepLines w:val="true"/>
        <w:spacing w:before="200" w:after="0" w:line="288"/>
        <w:ind w:right="0" w:left="0" w:firstLine="0"/>
        <w:jc w:val="left"/>
        <w:rPr>
          <w:rFonts w:ascii="Arial" w:hAnsi="Arial" w:cs="Arial" w:eastAsia="Arial"/>
          <w:color w:val="000000"/>
          <w:spacing w:val="0"/>
          <w:position w:val="0"/>
          <w:sz w:val="32"/>
          <w:shd w:fill="auto" w:val="clear"/>
        </w:rPr>
      </w:pPr>
      <w:r>
        <w:rPr>
          <w:rFonts w:ascii="Arial" w:hAnsi="Arial" w:cs="Arial" w:eastAsia="Arial"/>
          <w:color w:val="000000"/>
          <w:spacing w:val="0"/>
          <w:position w:val="0"/>
          <w:sz w:val="32"/>
          <w:shd w:fill="auto" w:val="clear"/>
        </w:rPr>
        <w:t xml:space="preserve">Менеджер з продажу запасних частин</w:t>
      </w:r>
    </w:p>
    <w:p>
      <w:pPr>
        <w:spacing w:before="120" w:after="120" w:line="288"/>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з 02.2002 по 06.2005 (3 роки 5 місяців)</w:t>
        <w:br/>
        <w:t xml:space="preserve">ПБОЮЛ Тодуа, Дистанційно (Машинобудування)</w:t>
      </w:r>
    </w:p>
    <w:p>
      <w:pPr>
        <w:spacing w:before="120" w:after="120" w:line="288"/>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Створення та розвиток клієнтської бази, укладання договорів поставок та післяпродажного обслуговування, презентації та участь у професійних виставках на ВДНГ, Експо-центр.</w:t>
        <w:br/>
        <w:t xml:space="preserve">Збільшив продажі в 1,5 рази, розширив клієнтську базу.</w:t>
      </w:r>
    </w:p>
    <w:p>
      <w:pPr>
        <w:keepNext w:val="true"/>
        <w:keepLines w:val="true"/>
        <w:spacing w:before="480" w:after="0" w:line="240"/>
        <w:ind w:right="0" w:left="0" w:firstLine="0"/>
        <w:jc w:val="left"/>
        <w:rPr>
          <w:rFonts w:ascii="Arial" w:hAnsi="Arial" w:cs="Arial" w:eastAsia="Arial"/>
          <w:b/>
          <w:color w:val="000000"/>
          <w:spacing w:val="0"/>
          <w:position w:val="0"/>
          <w:sz w:val="36"/>
          <w:shd w:fill="auto" w:val="clear"/>
        </w:rPr>
      </w:pPr>
      <w:r>
        <w:rPr>
          <w:rFonts w:ascii="Arial" w:hAnsi="Arial" w:cs="Arial" w:eastAsia="Arial"/>
          <w:b/>
          <w:color w:val="000000"/>
          <w:spacing w:val="0"/>
          <w:position w:val="0"/>
          <w:sz w:val="36"/>
          <w:shd w:fill="auto" w:val="clear"/>
        </w:rPr>
        <w:t xml:space="preserve">Освіта</w:t>
      </w:r>
    </w:p>
    <w:p>
      <w:pPr>
        <w:keepNext w:val="true"/>
        <w:keepLines w:val="true"/>
        <w:spacing w:before="200" w:after="0" w:line="288"/>
        <w:ind w:right="0" w:left="0" w:firstLine="0"/>
        <w:jc w:val="left"/>
        <w:rPr>
          <w:rFonts w:ascii="Arial" w:hAnsi="Arial" w:cs="Arial" w:eastAsia="Arial"/>
          <w:color w:val="000000"/>
          <w:spacing w:val="0"/>
          <w:position w:val="0"/>
          <w:sz w:val="32"/>
          <w:shd w:fill="auto" w:val="clear"/>
        </w:rPr>
      </w:pPr>
      <w:r>
        <w:rPr>
          <w:rFonts w:ascii="Arial" w:hAnsi="Arial" w:cs="Arial" w:eastAsia="Arial"/>
          <w:color w:val="000000"/>
          <w:spacing w:val="0"/>
          <w:position w:val="0"/>
          <w:sz w:val="32"/>
          <w:shd w:fill="auto" w:val="clear"/>
        </w:rPr>
        <w:t xml:space="preserve">Національний Технічний Університет "ХПІ"</w:t>
      </w:r>
    </w:p>
    <w:p>
      <w:pPr>
        <w:spacing w:before="120" w:after="120" w:line="288"/>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Економічна Інформатика та Маркетинг/Маркетинг, Харків</w:t>
        <w:br/>
        <w:t xml:space="preserve">Вища, з 2015 по 2017 (2 роки)</w:t>
      </w:r>
    </w:p>
    <w:p>
      <w:pPr>
        <w:spacing w:before="120" w:after="120" w:line="288"/>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Вища економічна освіта. Магістр маркетингу.</w:t>
      </w:r>
    </w:p>
    <w:p>
      <w:pPr>
        <w:keepNext w:val="true"/>
        <w:keepLines w:val="true"/>
        <w:spacing w:before="200" w:after="0" w:line="288"/>
        <w:ind w:right="0" w:left="0" w:firstLine="0"/>
        <w:jc w:val="left"/>
        <w:rPr>
          <w:rFonts w:ascii="Arial" w:hAnsi="Arial" w:cs="Arial" w:eastAsia="Arial"/>
          <w:color w:val="000000"/>
          <w:spacing w:val="0"/>
          <w:position w:val="0"/>
          <w:sz w:val="32"/>
          <w:shd w:fill="auto" w:val="clear"/>
        </w:rPr>
      </w:pPr>
      <w:r>
        <w:rPr>
          <w:rFonts w:ascii="Arial" w:hAnsi="Arial" w:cs="Arial" w:eastAsia="Arial"/>
          <w:color w:val="000000"/>
          <w:spacing w:val="0"/>
          <w:position w:val="0"/>
          <w:sz w:val="32"/>
          <w:shd w:fill="auto" w:val="clear"/>
        </w:rPr>
        <w:t xml:space="preserve">Східноукраїнський Національний Університет ім. Даля</w:t>
      </w:r>
    </w:p>
    <w:p>
      <w:pPr>
        <w:spacing w:before="120" w:after="120" w:line="288"/>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Управління/Маркетинг, Луганськ</w:t>
        <w:br/>
        <w:t xml:space="preserve">Вища, з 1997 по 2002 (5 років)</w:t>
      </w:r>
    </w:p>
    <w:p>
      <w:pPr>
        <w:keepNext w:val="true"/>
        <w:keepLines w:val="true"/>
        <w:spacing w:before="200" w:after="0" w:line="288"/>
        <w:ind w:right="0" w:left="0" w:firstLine="0"/>
        <w:jc w:val="left"/>
        <w:rPr>
          <w:rFonts w:ascii="Arial" w:hAnsi="Arial" w:cs="Arial" w:eastAsia="Arial"/>
          <w:color w:val="000000"/>
          <w:spacing w:val="0"/>
          <w:position w:val="0"/>
          <w:sz w:val="32"/>
          <w:shd w:fill="auto" w:val="clear"/>
        </w:rPr>
      </w:pPr>
      <w:r>
        <w:rPr>
          <w:rFonts w:ascii="Arial" w:hAnsi="Arial" w:cs="Arial" w:eastAsia="Arial"/>
          <w:color w:val="000000"/>
          <w:spacing w:val="0"/>
          <w:position w:val="0"/>
          <w:sz w:val="32"/>
          <w:shd w:fill="auto" w:val="clear"/>
        </w:rPr>
        <w:t xml:space="preserve">Брянківський технолого-економічний технікум</w:t>
      </w:r>
    </w:p>
    <w:p>
      <w:pPr>
        <w:spacing w:before="120" w:after="120" w:line="288"/>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Економіка та планування/економіст-маркетолог, Брянка</w:t>
        <w:br/>
        <w:t xml:space="preserve">Середня спеціальна, з 1994 по 1996 (2 роки)</w:t>
      </w:r>
    </w:p>
    <w:p>
      <w:pPr>
        <w:spacing w:before="120" w:after="120" w:line="288"/>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Диплом із відзнакою.</w:t>
      </w:r>
    </w:p>
    <w:p>
      <w:pPr>
        <w:keepNext w:val="true"/>
        <w:keepLines w:val="true"/>
        <w:spacing w:before="480" w:after="0" w:line="240"/>
        <w:ind w:right="0" w:left="0" w:firstLine="0"/>
        <w:jc w:val="left"/>
        <w:rPr>
          <w:rFonts w:ascii="Arial" w:hAnsi="Arial" w:cs="Arial" w:eastAsia="Arial"/>
          <w:b/>
          <w:color w:val="000000"/>
          <w:spacing w:val="0"/>
          <w:position w:val="0"/>
          <w:sz w:val="36"/>
          <w:shd w:fill="auto" w:val="clear"/>
        </w:rPr>
      </w:pPr>
      <w:r>
        <w:rPr>
          <w:rFonts w:ascii="Arial" w:hAnsi="Arial" w:cs="Arial" w:eastAsia="Arial"/>
          <w:b/>
          <w:color w:val="000000"/>
          <w:spacing w:val="0"/>
          <w:position w:val="0"/>
          <w:sz w:val="36"/>
          <w:shd w:fill="auto" w:val="clear"/>
        </w:rPr>
        <w:t xml:space="preserve">Додаткова освіта та сертифікати</w:t>
      </w:r>
    </w:p>
    <w:p>
      <w:pPr>
        <w:keepNext w:val="true"/>
        <w:keepLines w:val="true"/>
        <w:spacing w:before="200" w:after="0" w:line="288"/>
        <w:ind w:right="0" w:left="0" w:firstLine="0"/>
        <w:jc w:val="left"/>
        <w:rPr>
          <w:rFonts w:ascii="Arial" w:hAnsi="Arial" w:cs="Arial" w:eastAsia="Arial"/>
          <w:color w:val="000000"/>
          <w:spacing w:val="0"/>
          <w:position w:val="0"/>
          <w:sz w:val="32"/>
          <w:shd w:fill="auto" w:val="clear"/>
        </w:rPr>
      </w:pPr>
      <w:r>
        <w:rPr>
          <w:rFonts w:ascii="Arial" w:hAnsi="Arial" w:cs="Arial" w:eastAsia="Arial"/>
          <w:color w:val="000000"/>
          <w:spacing w:val="0"/>
          <w:position w:val="0"/>
          <w:sz w:val="32"/>
          <w:shd w:fill="auto" w:val="clear"/>
        </w:rPr>
        <w:t xml:space="preserve">Сучасні методи та інструменти стимулювання продажів</w:t>
      </w:r>
    </w:p>
    <w:p>
      <w:pPr>
        <w:spacing w:before="120" w:after="120" w:line="288"/>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2012, 6 </w:t>
      </w:r>
      <w:r>
        <w:rPr>
          <w:rFonts w:ascii="Arial" w:hAnsi="Arial" w:cs="Arial" w:eastAsia="Arial"/>
          <w:color w:val="auto"/>
          <w:spacing w:val="0"/>
          <w:position w:val="0"/>
          <w:sz w:val="22"/>
          <w:shd w:fill="auto" w:val="clear"/>
        </w:rPr>
        <w:t xml:space="preserve">місяців</w:t>
      </w:r>
    </w:p>
    <w:p>
      <w:pPr>
        <w:keepNext w:val="true"/>
        <w:keepLines w:val="true"/>
        <w:spacing w:before="200" w:after="0" w:line="288"/>
        <w:ind w:right="0" w:left="0" w:firstLine="0"/>
        <w:jc w:val="left"/>
        <w:rPr>
          <w:rFonts w:ascii="Arial" w:hAnsi="Arial" w:cs="Arial" w:eastAsia="Arial"/>
          <w:color w:val="000000"/>
          <w:spacing w:val="0"/>
          <w:position w:val="0"/>
          <w:sz w:val="32"/>
          <w:shd w:fill="auto" w:val="clear"/>
        </w:rPr>
      </w:pPr>
      <w:r>
        <w:rPr>
          <w:rFonts w:ascii="Arial" w:hAnsi="Arial" w:cs="Arial" w:eastAsia="Arial"/>
          <w:color w:val="000000"/>
          <w:spacing w:val="0"/>
          <w:position w:val="0"/>
          <w:sz w:val="32"/>
          <w:shd w:fill="auto" w:val="clear"/>
        </w:rPr>
        <w:t xml:space="preserve">Тренінг "Розвитку бізнесу в сучасних умовах. Ефективні інструменти." Програма ООН за підтримки уряду Великобританії.</w:t>
      </w:r>
    </w:p>
    <w:p>
      <w:pPr>
        <w:spacing w:before="120" w:after="120" w:line="288"/>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2017,5 </w:t>
      </w:r>
      <w:r>
        <w:rPr>
          <w:rFonts w:ascii="Arial" w:hAnsi="Arial" w:cs="Arial" w:eastAsia="Arial"/>
          <w:color w:val="auto"/>
          <w:spacing w:val="0"/>
          <w:position w:val="0"/>
          <w:sz w:val="22"/>
          <w:shd w:fill="auto" w:val="clear"/>
        </w:rPr>
        <w:t xml:space="preserve">днів.</w:t>
      </w:r>
    </w:p>
    <w:p>
      <w:pPr>
        <w:keepNext w:val="true"/>
        <w:keepLines w:val="true"/>
        <w:spacing w:before="200" w:after="0" w:line="288"/>
        <w:ind w:right="0" w:left="0" w:firstLine="0"/>
        <w:jc w:val="left"/>
        <w:rPr>
          <w:rFonts w:ascii="Arial" w:hAnsi="Arial" w:cs="Arial" w:eastAsia="Arial"/>
          <w:color w:val="000000"/>
          <w:spacing w:val="0"/>
          <w:position w:val="0"/>
          <w:sz w:val="32"/>
          <w:shd w:fill="auto" w:val="clear"/>
        </w:rPr>
      </w:pPr>
      <w:r>
        <w:rPr>
          <w:rFonts w:ascii="Arial" w:hAnsi="Arial" w:cs="Arial" w:eastAsia="Arial"/>
          <w:color w:val="000000"/>
          <w:spacing w:val="0"/>
          <w:position w:val="0"/>
          <w:sz w:val="32"/>
          <w:shd w:fill="auto" w:val="clear"/>
        </w:rPr>
        <w:t xml:space="preserve">Курси "Економічні можливості в Україні для малого та середнього бізнесу". Агентство США з міжнародного розвитку (USAID).</w:t>
      </w:r>
    </w:p>
    <w:p>
      <w:pPr>
        <w:spacing w:before="120" w:after="120" w:line="288"/>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2020,1 </w:t>
      </w:r>
      <w:r>
        <w:rPr>
          <w:rFonts w:ascii="Arial" w:hAnsi="Arial" w:cs="Arial" w:eastAsia="Arial"/>
          <w:color w:val="auto"/>
          <w:spacing w:val="0"/>
          <w:position w:val="0"/>
          <w:sz w:val="22"/>
          <w:shd w:fill="auto" w:val="clear"/>
        </w:rPr>
        <w:t xml:space="preserve">місяць.</w:t>
      </w:r>
    </w:p>
    <w:p>
      <w:pPr>
        <w:keepNext w:val="true"/>
        <w:keepLines w:val="true"/>
        <w:spacing w:before="480" w:after="0" w:line="240"/>
        <w:ind w:right="0" w:left="0" w:firstLine="0"/>
        <w:jc w:val="left"/>
        <w:rPr>
          <w:rFonts w:ascii="Arial" w:hAnsi="Arial" w:cs="Arial" w:eastAsia="Arial"/>
          <w:b/>
          <w:color w:val="000000"/>
          <w:spacing w:val="0"/>
          <w:position w:val="0"/>
          <w:sz w:val="36"/>
          <w:shd w:fill="auto" w:val="clear"/>
        </w:rPr>
      </w:pPr>
      <w:r>
        <w:rPr>
          <w:rFonts w:ascii="Arial" w:hAnsi="Arial" w:cs="Arial" w:eastAsia="Arial"/>
          <w:b/>
          <w:color w:val="000000"/>
          <w:spacing w:val="0"/>
          <w:position w:val="0"/>
          <w:sz w:val="36"/>
          <w:shd w:fill="auto" w:val="clear"/>
        </w:rPr>
        <w:t xml:space="preserve">Знання і навички</w:t>
      </w:r>
    </w:p>
    <w:p>
      <w:pPr>
        <w:spacing w:before="120" w:after="120" w:line="288"/>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MS Excel, MS Word, MS Office, 1</w:t>
      </w:r>
      <w:r>
        <w:rPr>
          <w:rFonts w:ascii="Arial" w:hAnsi="Arial" w:cs="Arial" w:eastAsia="Arial"/>
          <w:color w:val="auto"/>
          <w:spacing w:val="0"/>
          <w:position w:val="0"/>
          <w:sz w:val="22"/>
          <w:shd w:fill="auto" w:val="clear"/>
        </w:rPr>
        <w:t xml:space="preserve">С, CRM, Здатність до навчання, Продаж B2B, FMCG-продаж, Ведення переговорів, Активний продаж, Користувач Бітрікс24, Робота із запереченнями, Уміння аналізувати, Адаптивність</w:t>
      </w:r>
    </w:p>
    <w:p>
      <w:pPr>
        <w:keepNext w:val="true"/>
        <w:keepLines w:val="true"/>
        <w:spacing w:before="480" w:after="0" w:line="240"/>
        <w:ind w:right="0" w:left="0" w:firstLine="0"/>
        <w:jc w:val="left"/>
        <w:rPr>
          <w:rFonts w:ascii="Arial" w:hAnsi="Arial" w:cs="Arial" w:eastAsia="Arial"/>
          <w:b/>
          <w:color w:val="000000"/>
          <w:spacing w:val="0"/>
          <w:position w:val="0"/>
          <w:sz w:val="36"/>
          <w:shd w:fill="auto" w:val="clear"/>
        </w:rPr>
      </w:pPr>
      <w:r>
        <w:rPr>
          <w:rFonts w:ascii="Arial" w:hAnsi="Arial" w:cs="Arial" w:eastAsia="Arial"/>
          <w:b/>
          <w:color w:val="000000"/>
          <w:spacing w:val="0"/>
          <w:position w:val="0"/>
          <w:sz w:val="36"/>
          <w:shd w:fill="auto" w:val="clear"/>
        </w:rPr>
        <w:t xml:space="preserve">Знання мов</w:t>
      </w:r>
    </w:p>
    <w:p>
      <w:pPr>
        <w:spacing w:before="120" w:after="120" w:line="288"/>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Англійська </w:t>
      </w:r>
      <w:r>
        <w:rPr>
          <w:rFonts w:ascii="Segoe UI Symbol" w:hAnsi="Segoe UI Symbol" w:cs="Segoe UI Symbol" w:eastAsia="Segoe UI Symbol"/>
          <w:color w:val="auto"/>
          <w:spacing w:val="0"/>
          <w:position w:val="0"/>
          <w:sz w:val="22"/>
          <w:shd w:fill="auto" w:val="clear"/>
        </w:rPr>
        <w:t xml:space="preserve">─</w:t>
      </w:r>
      <w:r>
        <w:rPr>
          <w:rFonts w:ascii="Arial" w:hAnsi="Arial" w:cs="Arial" w:eastAsia="Arial"/>
          <w:color w:val="auto"/>
          <w:spacing w:val="0"/>
          <w:position w:val="0"/>
          <w:sz w:val="22"/>
          <w:shd w:fill="auto" w:val="clear"/>
        </w:rPr>
        <w:t xml:space="preserve"> </w:t>
      </w:r>
      <w:r>
        <w:rPr>
          <w:rFonts w:ascii="Arial" w:hAnsi="Arial" w:cs="Arial" w:eastAsia="Arial"/>
          <w:color w:val="auto"/>
          <w:spacing w:val="0"/>
          <w:position w:val="0"/>
          <w:sz w:val="22"/>
          <w:shd w:fill="auto" w:val="clear"/>
        </w:rPr>
        <w:t xml:space="preserve">середній</w:t>
      </w:r>
    </w:p>
    <w:p>
      <w:pPr>
        <w:keepNext w:val="true"/>
        <w:keepLines w:val="true"/>
        <w:spacing w:before="480" w:after="0" w:line="240"/>
        <w:ind w:right="0" w:left="0" w:firstLine="0"/>
        <w:jc w:val="left"/>
        <w:rPr>
          <w:rFonts w:ascii="Arial" w:hAnsi="Arial" w:cs="Arial" w:eastAsia="Arial"/>
          <w:b/>
          <w:color w:val="000000"/>
          <w:spacing w:val="0"/>
          <w:position w:val="0"/>
          <w:sz w:val="36"/>
          <w:shd w:fill="auto" w:val="clear"/>
        </w:rPr>
      </w:pPr>
      <w:r>
        <w:rPr>
          <w:rFonts w:ascii="Arial" w:hAnsi="Arial" w:cs="Arial" w:eastAsia="Arial"/>
          <w:b/>
          <w:color w:val="000000"/>
          <w:spacing w:val="0"/>
          <w:position w:val="0"/>
          <w:sz w:val="36"/>
          <w:shd w:fill="auto" w:val="clear"/>
        </w:rPr>
        <w:t xml:space="preserve">Додаткова інформація</w:t>
      </w:r>
    </w:p>
    <w:p>
      <w:pPr>
        <w:spacing w:before="120" w:after="120" w:line="288"/>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Пропозицію по вакансії пишіть у Telegram 099 941 65 57 , Viber 095 707 28 35(у разі, якщо поза зоною. </w:t>
        <w:br/>
        <w:t xml:space="preserve">Захоплююсь грою на гітарі, люблю спорт, активний відпочинок, не одружений. </w:t>
        <w:br/>
        <w:t xml:space="preserve">ЗНЯТИЙ З ВІЙСЬКОВОГО ОБЛІКУ.</w:t>
      </w:r>
    </w:p>
    <w:p>
      <w:pPr>
        <w:spacing w:before="0" w:after="240" w:line="288"/>
        <w:ind w:right="0" w:left="0" w:firstLine="0"/>
        <w:jc w:val="both"/>
        <w:rPr>
          <w:rFonts w:ascii="Arial" w:hAnsi="Arial" w:cs="Arial" w:eastAsia="Arial"/>
          <w:color w:val="auto"/>
          <w:spacing w:val="0"/>
          <w:position w:val="0"/>
          <w:sz w:val="12"/>
          <w:shd w:fill="auto" w:val="clear"/>
        </w:rPr>
      </w:pPr>
    </w:p>
    <w:p>
      <w:pPr>
        <w:spacing w:before="120" w:after="120" w:line="288"/>
        <w:ind w:right="0" w:left="0" w:firstLine="0"/>
        <w:jc w:val="left"/>
        <w:rPr>
          <w:rFonts w:ascii="Arial" w:hAnsi="Arial" w:cs="Arial" w:eastAsia="Arial"/>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embeddings/oleObject0.bin" Id="docRId0" Type="http://schemas.openxmlformats.org/officeDocument/2006/relationships/oleObject" /><Relationship Target="media/image0.wmf" Id="docRId1" Type="http://schemas.openxmlformats.org/officeDocument/2006/relationships/image" /><Relationship Target="numbering.xml" Id="docRId2" Type="http://schemas.openxmlformats.org/officeDocument/2006/relationships/numbering" /><Relationship Target="styles.xml" Id="docRId3" Type="http://schemas.openxmlformats.org/officeDocument/2006/relationships/styles" /></Relationships>
</file>